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74E8C" w14:textId="14E95148" w:rsidR="00F41459" w:rsidRPr="00174A25" w:rsidRDefault="00C9401E" w:rsidP="00C9401E">
      <w:pPr>
        <w:jc w:val="center"/>
        <w:rPr>
          <w:rFonts w:ascii="Perpetua" w:hAnsi="Perpetua" w:cstheme="majorHAnsi"/>
          <w:b/>
          <w:sz w:val="30"/>
          <w:szCs w:val="30"/>
          <w:lang w:val="es-ES_tradnl"/>
        </w:rPr>
      </w:pPr>
      <w:r w:rsidRPr="00174A25">
        <w:rPr>
          <w:rFonts w:ascii="Perpetua" w:hAnsi="Perpetua" w:cstheme="majorHAnsi"/>
          <w:b/>
          <w:sz w:val="30"/>
          <w:szCs w:val="30"/>
          <w:lang w:val="es-ES_tradnl"/>
        </w:rPr>
        <w:t xml:space="preserve">ACTA DE JUNTA </w:t>
      </w:r>
      <w:r w:rsidR="0017596B" w:rsidRPr="00174A25">
        <w:rPr>
          <w:rFonts w:ascii="Perpetua" w:hAnsi="Perpetua" w:cstheme="majorHAnsi"/>
          <w:b/>
          <w:sz w:val="30"/>
          <w:szCs w:val="30"/>
          <w:lang w:val="es-ES_tradnl"/>
        </w:rPr>
        <w:t>EXTRA</w:t>
      </w:r>
      <w:r w:rsidRPr="00174A25">
        <w:rPr>
          <w:rFonts w:ascii="Perpetua" w:hAnsi="Perpetua" w:cstheme="majorHAnsi"/>
          <w:b/>
          <w:sz w:val="30"/>
          <w:szCs w:val="30"/>
          <w:lang w:val="es-ES_tradnl"/>
        </w:rPr>
        <w:t>ORDINARIA</w:t>
      </w:r>
    </w:p>
    <w:p w14:paraId="657D162B" w14:textId="395909BB" w:rsidR="00C9401E" w:rsidRPr="00174A25" w:rsidRDefault="00372DFB" w:rsidP="00C9401E">
      <w:pPr>
        <w:pBdr>
          <w:bottom w:val="single" w:sz="4" w:space="1" w:color="auto"/>
        </w:pBdr>
        <w:jc w:val="center"/>
        <w:rPr>
          <w:rFonts w:ascii="Perpetua" w:hAnsi="Perpetua" w:cstheme="majorHAnsi"/>
          <w:b/>
          <w:sz w:val="30"/>
          <w:szCs w:val="30"/>
          <w:lang w:val="es-ES_tradnl"/>
        </w:rPr>
      </w:pPr>
      <w:r w:rsidRPr="00174A25">
        <w:rPr>
          <w:rFonts w:ascii="Perpetua" w:hAnsi="Perpetua" w:cstheme="majorHAnsi"/>
          <w:b/>
          <w:sz w:val="30"/>
          <w:szCs w:val="30"/>
          <w:lang w:val="es-ES_tradnl"/>
        </w:rPr>
        <w:t>COMUNIDAD DE</w:t>
      </w:r>
      <w:r w:rsidR="00A601D3" w:rsidRPr="00174A25">
        <w:rPr>
          <w:rFonts w:ascii="Perpetua" w:hAnsi="Perpetua" w:cstheme="majorHAnsi"/>
          <w:b/>
          <w:sz w:val="30"/>
          <w:szCs w:val="30"/>
          <w:lang w:val="es-ES_tradnl"/>
        </w:rPr>
        <w:t xml:space="preserve"> PROP</w:t>
      </w:r>
      <w:r w:rsidRPr="00174A25">
        <w:rPr>
          <w:rFonts w:ascii="Perpetua" w:hAnsi="Perpetua" w:cstheme="majorHAnsi"/>
          <w:b/>
          <w:sz w:val="30"/>
          <w:szCs w:val="30"/>
          <w:lang w:val="es-ES_tradnl"/>
        </w:rPr>
        <w:t>IETARIOS</w:t>
      </w:r>
      <w:r w:rsidR="00A601D3" w:rsidRPr="00174A25">
        <w:rPr>
          <w:rFonts w:ascii="Perpetua" w:hAnsi="Perpetua" w:cstheme="majorHAnsi"/>
          <w:b/>
          <w:sz w:val="30"/>
          <w:szCs w:val="30"/>
          <w:lang w:val="es-ES_tradnl"/>
        </w:rPr>
        <w:t xml:space="preserve"> </w:t>
      </w:r>
      <w:r w:rsidRPr="00174A25">
        <w:rPr>
          <w:rFonts w:ascii="Perpetua" w:hAnsi="Perpetua" w:cstheme="majorHAnsi"/>
          <w:b/>
          <w:sz w:val="30"/>
          <w:szCs w:val="30"/>
          <w:lang w:val="es-ES_tradnl"/>
        </w:rPr>
        <w:t xml:space="preserve">URBANIZACIÓN LOS COSTANES </w:t>
      </w:r>
      <w:r w:rsidR="002F0151" w:rsidRPr="00174A25">
        <w:rPr>
          <w:rFonts w:ascii="Perpetua" w:hAnsi="Perpetua" w:cstheme="majorHAnsi"/>
          <w:b/>
          <w:sz w:val="30"/>
          <w:szCs w:val="30"/>
          <w:lang w:val="es-ES_tradnl"/>
        </w:rPr>
        <w:t xml:space="preserve"> </w:t>
      </w:r>
    </w:p>
    <w:p w14:paraId="40D0E460" w14:textId="56F504DB" w:rsidR="00C9401E" w:rsidRDefault="00C9401E" w:rsidP="00C9401E">
      <w:pPr>
        <w:pStyle w:val="Textoindependiente"/>
        <w:jc w:val="both"/>
        <w:rPr>
          <w:rFonts w:asciiTheme="majorHAnsi" w:hAnsiTheme="majorHAnsi" w:cstheme="majorHAnsi"/>
          <w:szCs w:val="24"/>
        </w:rPr>
      </w:pPr>
    </w:p>
    <w:p w14:paraId="10C81882" w14:textId="77777777" w:rsidR="00F132A0" w:rsidRPr="00304475" w:rsidRDefault="00F132A0" w:rsidP="00C9401E">
      <w:pPr>
        <w:pStyle w:val="Textoindependiente"/>
        <w:jc w:val="both"/>
        <w:rPr>
          <w:rFonts w:asciiTheme="majorHAnsi" w:hAnsiTheme="majorHAnsi" w:cstheme="majorHAnsi"/>
          <w:szCs w:val="24"/>
        </w:rPr>
      </w:pPr>
    </w:p>
    <w:p w14:paraId="2551FE6B" w14:textId="3A9080B5" w:rsidR="002F0151" w:rsidRPr="00372DFB" w:rsidRDefault="00F41459" w:rsidP="002F0151">
      <w:pPr>
        <w:pStyle w:val="Textoindependiente"/>
        <w:jc w:val="both"/>
        <w:rPr>
          <w:rFonts w:ascii="Perpetua" w:hAnsi="Perpetua" w:cstheme="majorHAnsi"/>
          <w:sz w:val="30"/>
          <w:szCs w:val="30"/>
        </w:rPr>
      </w:pPr>
      <w:r w:rsidRPr="008209A5">
        <w:rPr>
          <w:rFonts w:ascii="Perpetua" w:hAnsi="Perpetua" w:cstheme="majorHAnsi"/>
          <w:sz w:val="30"/>
          <w:szCs w:val="30"/>
        </w:rPr>
        <w:t xml:space="preserve">En la ciudad de Palencia a </w:t>
      </w:r>
      <w:r w:rsidR="0017596B">
        <w:rPr>
          <w:rFonts w:ascii="Perpetua" w:hAnsi="Perpetua" w:cstheme="majorHAnsi"/>
          <w:sz w:val="30"/>
          <w:szCs w:val="30"/>
        </w:rPr>
        <w:t>20</w:t>
      </w:r>
      <w:r w:rsidRPr="008209A5">
        <w:rPr>
          <w:rFonts w:ascii="Perpetua" w:hAnsi="Perpetua" w:cstheme="majorHAnsi"/>
          <w:sz w:val="30"/>
          <w:szCs w:val="30"/>
        </w:rPr>
        <w:t xml:space="preserve"> de </w:t>
      </w:r>
      <w:proofErr w:type="gramStart"/>
      <w:r w:rsidR="0017596B">
        <w:rPr>
          <w:rFonts w:ascii="Perpetua" w:hAnsi="Perpetua" w:cstheme="majorHAnsi"/>
          <w:sz w:val="30"/>
          <w:szCs w:val="30"/>
        </w:rPr>
        <w:t>Noviembre</w:t>
      </w:r>
      <w:proofErr w:type="gramEnd"/>
      <w:r w:rsidR="00261C9B" w:rsidRPr="008209A5">
        <w:rPr>
          <w:rFonts w:ascii="Perpetua" w:hAnsi="Perpetua" w:cstheme="majorHAnsi"/>
          <w:sz w:val="30"/>
          <w:szCs w:val="30"/>
        </w:rPr>
        <w:t xml:space="preserve"> </w:t>
      </w:r>
      <w:r w:rsidRPr="008209A5">
        <w:rPr>
          <w:rFonts w:ascii="Perpetua" w:hAnsi="Perpetua" w:cstheme="majorHAnsi"/>
          <w:sz w:val="30"/>
          <w:szCs w:val="30"/>
        </w:rPr>
        <w:t xml:space="preserve">de </w:t>
      </w:r>
      <w:r w:rsidR="00C9401E" w:rsidRPr="008209A5">
        <w:rPr>
          <w:rFonts w:ascii="Perpetua" w:hAnsi="Perpetua" w:cstheme="majorHAnsi"/>
          <w:sz w:val="30"/>
          <w:szCs w:val="30"/>
        </w:rPr>
        <w:t>20</w:t>
      </w:r>
      <w:r w:rsidR="00272370" w:rsidRPr="008209A5">
        <w:rPr>
          <w:rFonts w:ascii="Perpetua" w:hAnsi="Perpetua" w:cstheme="majorHAnsi"/>
          <w:sz w:val="30"/>
          <w:szCs w:val="30"/>
        </w:rPr>
        <w:t>2</w:t>
      </w:r>
      <w:r w:rsidR="00F6572F" w:rsidRPr="008209A5">
        <w:rPr>
          <w:rFonts w:ascii="Perpetua" w:hAnsi="Perpetua" w:cstheme="majorHAnsi"/>
          <w:sz w:val="30"/>
          <w:szCs w:val="30"/>
        </w:rPr>
        <w:t>3</w:t>
      </w:r>
      <w:r w:rsidRPr="008209A5">
        <w:rPr>
          <w:rFonts w:ascii="Perpetua" w:hAnsi="Perpetua" w:cstheme="majorHAnsi"/>
          <w:sz w:val="30"/>
          <w:szCs w:val="30"/>
        </w:rPr>
        <w:t xml:space="preserve">, se </w:t>
      </w:r>
      <w:r w:rsidRPr="00481810">
        <w:rPr>
          <w:rFonts w:ascii="Perpetua" w:hAnsi="Perpetua" w:cstheme="majorHAnsi"/>
          <w:sz w:val="30"/>
          <w:szCs w:val="30"/>
        </w:rPr>
        <w:t>re</w:t>
      </w:r>
      <w:r w:rsidR="003A3117" w:rsidRPr="00481810">
        <w:rPr>
          <w:rFonts w:ascii="Perpetua" w:hAnsi="Perpetua" w:cstheme="majorHAnsi"/>
          <w:sz w:val="30"/>
          <w:szCs w:val="30"/>
        </w:rPr>
        <w:t>úne en</w:t>
      </w:r>
      <w:r w:rsidR="00372DFB">
        <w:rPr>
          <w:rFonts w:ascii="Perpetua" w:hAnsi="Perpetua" w:cstheme="majorHAnsi"/>
          <w:sz w:val="30"/>
          <w:szCs w:val="30"/>
        </w:rPr>
        <w:t xml:space="preserve"> segunda convocatoria </w:t>
      </w:r>
      <w:r w:rsidR="003A3117" w:rsidRPr="008209A5">
        <w:rPr>
          <w:rFonts w:ascii="Perpetua" w:hAnsi="Perpetua" w:cstheme="majorHAnsi"/>
          <w:sz w:val="30"/>
          <w:szCs w:val="30"/>
        </w:rPr>
        <w:t xml:space="preserve">la </w:t>
      </w:r>
      <w:r w:rsidR="00465B79">
        <w:rPr>
          <w:rFonts w:ascii="Perpetua" w:hAnsi="Perpetua" w:cstheme="majorHAnsi"/>
          <w:sz w:val="30"/>
          <w:szCs w:val="30"/>
        </w:rPr>
        <w:t>C</w:t>
      </w:r>
      <w:r w:rsidRPr="008209A5">
        <w:rPr>
          <w:rFonts w:ascii="Perpetua" w:hAnsi="Perpetua" w:cstheme="majorHAnsi"/>
          <w:sz w:val="30"/>
          <w:szCs w:val="30"/>
        </w:rPr>
        <w:t xml:space="preserve">omunidad de propietarios de </w:t>
      </w:r>
      <w:r w:rsidR="00372DFB">
        <w:rPr>
          <w:rFonts w:ascii="Perpetua" w:hAnsi="Perpetua" w:cstheme="majorHAnsi"/>
          <w:sz w:val="30"/>
          <w:szCs w:val="30"/>
        </w:rPr>
        <w:t xml:space="preserve">Urbanización de los </w:t>
      </w:r>
      <w:proofErr w:type="spellStart"/>
      <w:r w:rsidR="00372DFB">
        <w:rPr>
          <w:rFonts w:ascii="Perpetua" w:hAnsi="Perpetua" w:cstheme="majorHAnsi"/>
          <w:sz w:val="30"/>
          <w:szCs w:val="30"/>
        </w:rPr>
        <w:t>Costanes</w:t>
      </w:r>
      <w:proofErr w:type="spellEnd"/>
      <w:r w:rsidR="00372DFB">
        <w:rPr>
          <w:rFonts w:ascii="Perpetua" w:hAnsi="Perpetua" w:cstheme="majorHAnsi"/>
          <w:sz w:val="30"/>
          <w:szCs w:val="30"/>
        </w:rPr>
        <w:t xml:space="preserve"> </w:t>
      </w:r>
      <w:r w:rsidR="00372DFB" w:rsidRPr="00372DFB">
        <w:rPr>
          <w:rFonts w:ascii="Perpetua" w:hAnsi="Perpetua" w:cstheme="majorHAnsi"/>
          <w:sz w:val="30"/>
          <w:szCs w:val="30"/>
        </w:rPr>
        <w:t>(Husillos)</w:t>
      </w:r>
      <w:r w:rsidRPr="00372DFB">
        <w:rPr>
          <w:rFonts w:ascii="Perpetua" w:hAnsi="Perpetua" w:cstheme="majorHAnsi"/>
          <w:sz w:val="30"/>
          <w:szCs w:val="30"/>
        </w:rPr>
        <w:t xml:space="preserve"> para la celebración de </w:t>
      </w:r>
      <w:r w:rsidRPr="00BC77D3">
        <w:rPr>
          <w:rFonts w:ascii="Perpetua" w:hAnsi="Perpetua" w:cstheme="majorHAnsi"/>
          <w:sz w:val="30"/>
          <w:szCs w:val="30"/>
        </w:rPr>
        <w:t>JUNTA</w:t>
      </w:r>
      <w:r w:rsidR="0017596B">
        <w:rPr>
          <w:rFonts w:ascii="Perpetua" w:hAnsi="Perpetua" w:cstheme="majorHAnsi"/>
          <w:sz w:val="30"/>
          <w:szCs w:val="30"/>
        </w:rPr>
        <w:t xml:space="preserve"> EXTRA</w:t>
      </w:r>
      <w:r w:rsidRPr="00372DFB">
        <w:rPr>
          <w:rFonts w:ascii="Perpetua" w:hAnsi="Perpetua" w:cstheme="majorHAnsi"/>
          <w:sz w:val="30"/>
          <w:szCs w:val="30"/>
        </w:rPr>
        <w:t xml:space="preserve">ORDINARIA, en </w:t>
      </w:r>
      <w:r w:rsidR="00465B79">
        <w:rPr>
          <w:rFonts w:ascii="Perpetua" w:hAnsi="Perpetua" w:cstheme="majorHAnsi"/>
          <w:sz w:val="30"/>
          <w:szCs w:val="30"/>
        </w:rPr>
        <w:t>la sala d</w:t>
      </w:r>
      <w:r w:rsidR="00A601D3" w:rsidRPr="00372DFB">
        <w:rPr>
          <w:rFonts w:ascii="Perpetua" w:hAnsi="Perpetua" w:cstheme="majorHAnsi"/>
          <w:sz w:val="30"/>
          <w:szCs w:val="30"/>
        </w:rPr>
        <w:t xml:space="preserve">el </w:t>
      </w:r>
      <w:r w:rsidR="0017596B">
        <w:rPr>
          <w:rFonts w:ascii="Perpetua" w:hAnsi="Perpetua" w:cstheme="majorHAnsi"/>
          <w:sz w:val="30"/>
          <w:szCs w:val="30"/>
        </w:rPr>
        <w:t xml:space="preserve">Ayuntamiento de Husillos </w:t>
      </w:r>
      <w:r w:rsidRPr="00372DFB">
        <w:rPr>
          <w:rFonts w:ascii="Perpetua" w:hAnsi="Perpetua" w:cstheme="majorHAnsi"/>
          <w:sz w:val="30"/>
          <w:szCs w:val="30"/>
        </w:rPr>
        <w:t>debidamente conv</w:t>
      </w:r>
      <w:r w:rsidR="00DD45A4" w:rsidRPr="00372DFB">
        <w:rPr>
          <w:rFonts w:ascii="Perpetua" w:hAnsi="Perpetua" w:cstheme="majorHAnsi"/>
          <w:sz w:val="30"/>
          <w:szCs w:val="30"/>
        </w:rPr>
        <w:t xml:space="preserve">ocada por </w:t>
      </w:r>
      <w:r w:rsidR="0017596B">
        <w:rPr>
          <w:rFonts w:ascii="Perpetua" w:hAnsi="Perpetua" w:cstheme="majorHAnsi"/>
          <w:sz w:val="30"/>
          <w:szCs w:val="30"/>
        </w:rPr>
        <w:t>más del 25% de propietarios de la Comunidad</w:t>
      </w:r>
      <w:r w:rsidR="00465B79">
        <w:rPr>
          <w:rFonts w:ascii="Perpetua" w:hAnsi="Perpetua" w:cstheme="majorHAnsi"/>
          <w:sz w:val="30"/>
          <w:szCs w:val="30"/>
        </w:rPr>
        <w:t xml:space="preserve"> en virtud del art. 16.1 de la Ley de Propiedad Horizontal</w:t>
      </w:r>
      <w:r w:rsidR="0017596B">
        <w:rPr>
          <w:rFonts w:ascii="Perpetua" w:hAnsi="Perpetua" w:cstheme="majorHAnsi"/>
          <w:sz w:val="30"/>
          <w:szCs w:val="30"/>
        </w:rPr>
        <w:t>.</w:t>
      </w:r>
    </w:p>
    <w:p w14:paraId="38CE545B" w14:textId="63BC924F" w:rsidR="00F41459" w:rsidRPr="00382F97" w:rsidRDefault="00F41459" w:rsidP="00382F97">
      <w:pPr>
        <w:pStyle w:val="Textoindependiente"/>
        <w:jc w:val="both"/>
        <w:rPr>
          <w:rFonts w:ascii="Perpetua" w:hAnsi="Perpetua" w:cstheme="majorHAnsi"/>
          <w:sz w:val="30"/>
          <w:szCs w:val="30"/>
        </w:rPr>
      </w:pPr>
      <w:r w:rsidRPr="008209A5">
        <w:rPr>
          <w:rFonts w:ascii="Perpetua" w:hAnsi="Perpetua" w:cstheme="majorHAnsi"/>
          <w:sz w:val="30"/>
          <w:szCs w:val="30"/>
        </w:rPr>
        <w:t xml:space="preserve">Se da comienzo a las </w:t>
      </w:r>
      <w:r w:rsidR="00261C9B" w:rsidRPr="008209A5">
        <w:rPr>
          <w:rFonts w:ascii="Perpetua" w:hAnsi="Perpetua" w:cstheme="majorHAnsi"/>
          <w:sz w:val="30"/>
          <w:szCs w:val="30"/>
        </w:rPr>
        <w:t>1</w:t>
      </w:r>
      <w:r w:rsidR="00372DFB">
        <w:rPr>
          <w:rFonts w:ascii="Perpetua" w:hAnsi="Perpetua" w:cstheme="majorHAnsi"/>
          <w:sz w:val="30"/>
          <w:szCs w:val="30"/>
        </w:rPr>
        <w:t>9</w:t>
      </w:r>
      <w:r w:rsidRPr="008209A5">
        <w:rPr>
          <w:rFonts w:ascii="Perpetua" w:hAnsi="Perpetua" w:cstheme="majorHAnsi"/>
          <w:sz w:val="30"/>
          <w:szCs w:val="30"/>
        </w:rPr>
        <w:t>:</w:t>
      </w:r>
      <w:r w:rsidR="0017596B">
        <w:rPr>
          <w:rFonts w:ascii="Perpetua" w:hAnsi="Perpetua" w:cstheme="majorHAnsi"/>
          <w:sz w:val="30"/>
          <w:szCs w:val="30"/>
        </w:rPr>
        <w:t>0</w:t>
      </w:r>
      <w:r w:rsidR="00372DFB">
        <w:rPr>
          <w:rFonts w:ascii="Perpetua" w:hAnsi="Perpetua" w:cstheme="majorHAnsi"/>
          <w:sz w:val="30"/>
          <w:szCs w:val="30"/>
        </w:rPr>
        <w:t>0</w:t>
      </w:r>
      <w:r w:rsidRPr="008209A5">
        <w:rPr>
          <w:rFonts w:ascii="Perpetua" w:hAnsi="Perpetua" w:cstheme="majorHAnsi"/>
          <w:sz w:val="30"/>
          <w:szCs w:val="30"/>
        </w:rPr>
        <w:t xml:space="preserve"> horas.</w:t>
      </w:r>
    </w:p>
    <w:p w14:paraId="5E86F967" w14:textId="77777777" w:rsidR="00F41459" w:rsidRPr="008209A5" w:rsidRDefault="00F41459" w:rsidP="00F41459">
      <w:pPr>
        <w:pStyle w:val="Textoindependiente"/>
        <w:jc w:val="both"/>
        <w:rPr>
          <w:rFonts w:ascii="Perpetua" w:hAnsi="Perpetua" w:cstheme="majorHAnsi"/>
          <w:sz w:val="30"/>
          <w:szCs w:val="30"/>
        </w:rPr>
      </w:pPr>
      <w:r w:rsidRPr="008209A5">
        <w:rPr>
          <w:rFonts w:ascii="Perpetua" w:hAnsi="Perpetua" w:cstheme="majorHAnsi"/>
          <w:sz w:val="30"/>
          <w:szCs w:val="30"/>
        </w:rPr>
        <w:t>El listado de asistentes y el orden del día se detallan a continuación:</w:t>
      </w:r>
    </w:p>
    <w:p w14:paraId="7B1AD628" w14:textId="77777777" w:rsidR="00F41459" w:rsidRPr="006B0743" w:rsidRDefault="00F41459" w:rsidP="00F41459">
      <w:pPr>
        <w:pStyle w:val="Textoindependiente"/>
        <w:ind w:firstLine="708"/>
        <w:jc w:val="both"/>
        <w:rPr>
          <w:rFonts w:asciiTheme="majorHAnsi" w:hAnsiTheme="majorHAnsi" w:cstheme="majorHAnsi"/>
          <w:szCs w:val="24"/>
        </w:rPr>
      </w:pPr>
    </w:p>
    <w:p w14:paraId="4F96B265" w14:textId="77777777" w:rsidR="00F41459" w:rsidRPr="00382F97" w:rsidRDefault="00F41459" w:rsidP="00A15649">
      <w:pPr>
        <w:pStyle w:val="Textoindependiente"/>
        <w:ind w:left="2124" w:firstLine="708"/>
        <w:jc w:val="both"/>
        <w:rPr>
          <w:rFonts w:ascii="Perpetua" w:hAnsi="Perpetua" w:cstheme="majorHAnsi"/>
          <w:b/>
          <w:bCs/>
          <w:sz w:val="28"/>
          <w:szCs w:val="28"/>
          <w:u w:val="single"/>
        </w:rPr>
      </w:pPr>
      <w:r w:rsidRPr="00382F97">
        <w:rPr>
          <w:rFonts w:ascii="Perpetua" w:hAnsi="Perpetua" w:cstheme="majorHAnsi"/>
          <w:b/>
          <w:bCs/>
          <w:sz w:val="28"/>
          <w:szCs w:val="28"/>
          <w:u w:val="single"/>
        </w:rPr>
        <w:t>LISTADO DE ASISTENTES</w:t>
      </w:r>
    </w:p>
    <w:p w14:paraId="63469BE4" w14:textId="77777777" w:rsidR="00F41459" w:rsidRPr="00362383" w:rsidRDefault="00F41459" w:rsidP="00F41459">
      <w:pPr>
        <w:pStyle w:val="Textoindependiente"/>
        <w:jc w:val="both"/>
        <w:rPr>
          <w:rFonts w:asciiTheme="majorHAnsi" w:hAnsiTheme="majorHAnsi" w:cstheme="majorHAnsi"/>
          <w:sz w:val="18"/>
          <w:szCs w:val="18"/>
        </w:rPr>
      </w:pPr>
    </w:p>
    <w:p w14:paraId="440D0E78" w14:textId="38B2BFEB" w:rsidR="00544591" w:rsidRPr="00362383" w:rsidRDefault="00272370" w:rsidP="00544591">
      <w:pPr>
        <w:pStyle w:val="Textoindependiente"/>
        <w:jc w:val="both"/>
        <w:rPr>
          <w:rFonts w:ascii="Perpetua" w:hAnsi="Perpetua" w:cstheme="majorHAnsi"/>
          <w:b/>
          <w:sz w:val="22"/>
          <w:szCs w:val="22"/>
        </w:rPr>
      </w:pPr>
      <w:bookmarkStart w:id="0" w:name="_Hlk146277609"/>
      <w:r w:rsidRPr="00362383">
        <w:rPr>
          <w:rFonts w:ascii="Perpetua" w:hAnsi="Perpetua" w:cstheme="majorHAnsi"/>
          <w:b/>
          <w:sz w:val="22"/>
          <w:szCs w:val="22"/>
        </w:rPr>
        <w:t>NOMBRE</w:t>
      </w:r>
      <w:r w:rsidRPr="00362383">
        <w:rPr>
          <w:rFonts w:ascii="Perpetua" w:hAnsi="Perpetua" w:cstheme="majorHAnsi"/>
          <w:b/>
          <w:sz w:val="22"/>
          <w:szCs w:val="22"/>
        </w:rPr>
        <w:tab/>
      </w:r>
      <w:r w:rsidRPr="00362383">
        <w:rPr>
          <w:rFonts w:ascii="Perpetua" w:hAnsi="Perpetua" w:cstheme="majorHAnsi"/>
          <w:b/>
          <w:sz w:val="22"/>
          <w:szCs w:val="22"/>
        </w:rPr>
        <w:tab/>
      </w:r>
      <w:r w:rsidRPr="00362383">
        <w:rPr>
          <w:rFonts w:ascii="Perpetua" w:hAnsi="Perpetua" w:cstheme="majorHAnsi"/>
          <w:b/>
          <w:sz w:val="22"/>
          <w:szCs w:val="22"/>
        </w:rPr>
        <w:tab/>
      </w:r>
      <w:r w:rsidR="00F97A2E" w:rsidRPr="00362383">
        <w:rPr>
          <w:rFonts w:ascii="Perpetua" w:hAnsi="Perpetua" w:cstheme="majorHAnsi"/>
          <w:b/>
          <w:sz w:val="22"/>
          <w:szCs w:val="22"/>
        </w:rPr>
        <w:tab/>
      </w:r>
      <w:r w:rsidR="00F97A2E" w:rsidRPr="00362383">
        <w:rPr>
          <w:rFonts w:ascii="Perpetua" w:hAnsi="Perpetua" w:cstheme="majorHAnsi"/>
          <w:b/>
          <w:sz w:val="22"/>
          <w:szCs w:val="22"/>
        </w:rPr>
        <w:tab/>
      </w:r>
      <w:r w:rsidR="004C285B" w:rsidRPr="00362383">
        <w:rPr>
          <w:rFonts w:ascii="Perpetua" w:hAnsi="Perpetua" w:cstheme="majorHAnsi"/>
          <w:b/>
          <w:sz w:val="22"/>
          <w:szCs w:val="22"/>
        </w:rPr>
        <w:t>PARCELA</w:t>
      </w:r>
    </w:p>
    <w:p w14:paraId="26D75372" w14:textId="664367DE" w:rsidR="00272370" w:rsidRPr="00362383" w:rsidRDefault="00272370" w:rsidP="00F41459">
      <w:pPr>
        <w:pStyle w:val="Textoindependiente"/>
        <w:jc w:val="both"/>
        <w:rPr>
          <w:rFonts w:ascii="Perpetua" w:hAnsi="Perpetua" w:cstheme="majorHAnsi"/>
          <w:sz w:val="22"/>
          <w:szCs w:val="22"/>
        </w:rPr>
      </w:pPr>
    </w:p>
    <w:p w14:paraId="04A6D910" w14:textId="3E8CB3C9" w:rsidR="0017596B" w:rsidRPr="00362383" w:rsidRDefault="0017596B" w:rsidP="00CD6CC9">
      <w:pPr>
        <w:pStyle w:val="Textoindependiente"/>
        <w:jc w:val="both"/>
        <w:rPr>
          <w:rFonts w:ascii="Perpetua" w:hAnsi="Perpetua" w:cstheme="majorHAnsi"/>
          <w:sz w:val="22"/>
          <w:szCs w:val="22"/>
        </w:rPr>
      </w:pPr>
      <w:r w:rsidRPr="00362383">
        <w:rPr>
          <w:rFonts w:ascii="Perpetua" w:hAnsi="Perpetua" w:cstheme="majorHAnsi"/>
          <w:sz w:val="22"/>
          <w:szCs w:val="22"/>
        </w:rPr>
        <w:t>D. Jose M. Gómez Carrera</w:t>
      </w:r>
      <w:r w:rsidRPr="00362383">
        <w:rPr>
          <w:rFonts w:ascii="Perpetua" w:hAnsi="Perpetua" w:cstheme="majorHAnsi"/>
          <w:sz w:val="22"/>
          <w:szCs w:val="22"/>
        </w:rPr>
        <w:tab/>
      </w:r>
      <w:r w:rsidRPr="00362383">
        <w:rPr>
          <w:rFonts w:ascii="Perpetua" w:hAnsi="Perpetua" w:cstheme="majorHAnsi"/>
          <w:sz w:val="22"/>
          <w:szCs w:val="22"/>
        </w:rPr>
        <w:tab/>
        <w:t xml:space="preserve">1-2 </w:t>
      </w:r>
    </w:p>
    <w:p w14:paraId="2D2F7F18" w14:textId="6A601F8A" w:rsidR="00CD6CC9" w:rsidRPr="00362383" w:rsidRDefault="00A601D3" w:rsidP="00CD6CC9">
      <w:pPr>
        <w:pStyle w:val="Textoindependiente"/>
        <w:jc w:val="both"/>
        <w:rPr>
          <w:rFonts w:ascii="Perpetua" w:hAnsi="Perpetua" w:cstheme="majorHAnsi"/>
          <w:sz w:val="22"/>
          <w:szCs w:val="22"/>
        </w:rPr>
      </w:pPr>
      <w:r w:rsidRPr="00362383">
        <w:rPr>
          <w:rFonts w:ascii="Perpetua" w:hAnsi="Perpetua" w:cstheme="majorHAnsi"/>
          <w:sz w:val="22"/>
          <w:szCs w:val="22"/>
        </w:rPr>
        <w:t>D</w:t>
      </w:r>
      <w:r w:rsidR="00261C9B" w:rsidRPr="00362383">
        <w:rPr>
          <w:rFonts w:ascii="Perpetua" w:hAnsi="Perpetua" w:cstheme="majorHAnsi"/>
          <w:sz w:val="22"/>
          <w:szCs w:val="22"/>
        </w:rPr>
        <w:t xml:space="preserve">. </w:t>
      </w:r>
      <w:r w:rsidR="004C285B" w:rsidRPr="00362383">
        <w:rPr>
          <w:rFonts w:ascii="Perpetua" w:hAnsi="Perpetua" w:cstheme="majorHAnsi"/>
          <w:sz w:val="22"/>
          <w:szCs w:val="22"/>
        </w:rPr>
        <w:t>Justo Castaño Aguado</w:t>
      </w:r>
      <w:r w:rsidR="00272370" w:rsidRPr="00362383">
        <w:rPr>
          <w:rFonts w:ascii="Perpetua" w:hAnsi="Perpetua" w:cstheme="majorHAnsi"/>
          <w:sz w:val="22"/>
          <w:szCs w:val="22"/>
        </w:rPr>
        <w:tab/>
      </w:r>
      <w:r w:rsidR="00261C9B" w:rsidRPr="00362383">
        <w:rPr>
          <w:rFonts w:ascii="Perpetua" w:hAnsi="Perpetua" w:cstheme="majorHAnsi"/>
          <w:sz w:val="22"/>
          <w:szCs w:val="22"/>
        </w:rPr>
        <w:tab/>
      </w:r>
      <w:r w:rsidR="004C285B" w:rsidRPr="00362383">
        <w:rPr>
          <w:rFonts w:ascii="Perpetua" w:hAnsi="Perpetua" w:cstheme="majorHAnsi"/>
          <w:sz w:val="22"/>
          <w:szCs w:val="22"/>
        </w:rPr>
        <w:tab/>
        <w:t>3</w:t>
      </w:r>
      <w:r w:rsidR="00CD6CC9" w:rsidRPr="00362383">
        <w:rPr>
          <w:rFonts w:ascii="Perpetua" w:hAnsi="Perpetua" w:cstheme="majorHAnsi"/>
          <w:sz w:val="22"/>
          <w:szCs w:val="22"/>
        </w:rPr>
        <w:t xml:space="preserve"> </w:t>
      </w:r>
      <w:r w:rsidR="00CD6CC9" w:rsidRPr="00362383">
        <w:rPr>
          <w:rFonts w:ascii="Perpetua" w:hAnsi="Perpetua" w:cstheme="majorHAnsi"/>
          <w:sz w:val="22"/>
          <w:szCs w:val="22"/>
        </w:rPr>
        <w:tab/>
        <w:t xml:space="preserve"> </w:t>
      </w:r>
    </w:p>
    <w:p w14:paraId="03ED3968" w14:textId="5904E725" w:rsidR="00EE24B4" w:rsidRPr="00362383" w:rsidRDefault="004C285B" w:rsidP="00F41459">
      <w:pPr>
        <w:pStyle w:val="Textoindependiente"/>
        <w:jc w:val="both"/>
        <w:rPr>
          <w:rFonts w:ascii="Perpetua" w:hAnsi="Perpetua" w:cstheme="majorHAnsi"/>
          <w:sz w:val="22"/>
          <w:szCs w:val="22"/>
        </w:rPr>
      </w:pPr>
      <w:r w:rsidRPr="00362383">
        <w:rPr>
          <w:rFonts w:ascii="Perpetua" w:hAnsi="Perpetua" w:cstheme="majorHAnsi"/>
          <w:sz w:val="22"/>
          <w:szCs w:val="22"/>
        </w:rPr>
        <w:t>D</w:t>
      </w:r>
      <w:r w:rsidR="0017596B" w:rsidRPr="00362383">
        <w:rPr>
          <w:rFonts w:ascii="Perpetua" w:hAnsi="Perpetua" w:cstheme="majorHAnsi"/>
          <w:sz w:val="22"/>
          <w:szCs w:val="22"/>
        </w:rPr>
        <w:t>ña. Josefina Villanueva Gómez</w:t>
      </w:r>
      <w:r w:rsidR="0017596B" w:rsidRPr="00362383">
        <w:rPr>
          <w:rFonts w:ascii="Perpetua" w:hAnsi="Perpetua" w:cstheme="majorHAnsi"/>
          <w:sz w:val="22"/>
          <w:szCs w:val="22"/>
        </w:rPr>
        <w:tab/>
      </w:r>
      <w:r w:rsidR="0017596B" w:rsidRPr="00362383">
        <w:rPr>
          <w:rFonts w:ascii="Perpetua" w:hAnsi="Perpetua" w:cstheme="majorHAnsi"/>
          <w:sz w:val="22"/>
          <w:szCs w:val="22"/>
        </w:rPr>
        <w:tab/>
        <w:t>5-6 (Representado por D. Álvaro Fernández)</w:t>
      </w:r>
    </w:p>
    <w:p w14:paraId="7D3D4989" w14:textId="17D78C8B" w:rsidR="00BC77D3" w:rsidRPr="00362383" w:rsidRDefault="00BC77D3" w:rsidP="00F41459">
      <w:pPr>
        <w:pStyle w:val="Textoindependiente"/>
        <w:jc w:val="both"/>
        <w:rPr>
          <w:rFonts w:ascii="Perpetua" w:hAnsi="Perpetua" w:cstheme="majorHAnsi"/>
          <w:sz w:val="22"/>
          <w:szCs w:val="22"/>
        </w:rPr>
      </w:pPr>
      <w:r w:rsidRPr="00362383">
        <w:rPr>
          <w:rFonts w:ascii="Perpetua" w:hAnsi="Perpetua" w:cstheme="majorHAnsi"/>
          <w:sz w:val="22"/>
          <w:szCs w:val="22"/>
        </w:rPr>
        <w:t>Dña. Montserrat Abarquero Abad</w:t>
      </w:r>
      <w:r w:rsidRPr="00362383">
        <w:rPr>
          <w:rFonts w:ascii="Perpetua" w:hAnsi="Perpetua" w:cstheme="majorHAnsi"/>
          <w:sz w:val="22"/>
          <w:szCs w:val="22"/>
        </w:rPr>
        <w:tab/>
      </w:r>
      <w:r w:rsidR="00362383">
        <w:rPr>
          <w:rFonts w:ascii="Perpetua" w:hAnsi="Perpetua" w:cstheme="majorHAnsi"/>
          <w:sz w:val="22"/>
          <w:szCs w:val="22"/>
        </w:rPr>
        <w:tab/>
      </w:r>
      <w:r w:rsidRPr="00362383">
        <w:rPr>
          <w:rFonts w:ascii="Perpetua" w:hAnsi="Perpetua" w:cstheme="majorHAnsi"/>
          <w:sz w:val="22"/>
          <w:szCs w:val="22"/>
        </w:rPr>
        <w:t xml:space="preserve">7 </w:t>
      </w:r>
    </w:p>
    <w:p w14:paraId="6EF89A1F" w14:textId="1D18397C" w:rsidR="00876632" w:rsidRPr="00362383" w:rsidRDefault="00261C9B" w:rsidP="00F41459">
      <w:pPr>
        <w:pStyle w:val="Textoindependiente"/>
        <w:jc w:val="both"/>
        <w:rPr>
          <w:rFonts w:ascii="Perpetua" w:hAnsi="Perpetua" w:cstheme="majorHAnsi"/>
          <w:sz w:val="22"/>
          <w:szCs w:val="22"/>
        </w:rPr>
      </w:pPr>
      <w:r w:rsidRPr="00362383">
        <w:rPr>
          <w:rFonts w:ascii="Perpetua" w:hAnsi="Perpetua" w:cstheme="majorHAnsi"/>
          <w:sz w:val="22"/>
          <w:szCs w:val="22"/>
        </w:rPr>
        <w:t>D</w:t>
      </w:r>
      <w:r w:rsidR="00F6572F" w:rsidRPr="00362383">
        <w:rPr>
          <w:rFonts w:ascii="Perpetua" w:hAnsi="Perpetua" w:cstheme="majorHAnsi"/>
          <w:sz w:val="22"/>
          <w:szCs w:val="22"/>
        </w:rPr>
        <w:t xml:space="preserve">. </w:t>
      </w:r>
      <w:r w:rsidR="004C285B" w:rsidRPr="00362383">
        <w:rPr>
          <w:rFonts w:ascii="Perpetua" w:hAnsi="Perpetua" w:cstheme="majorHAnsi"/>
          <w:sz w:val="22"/>
          <w:szCs w:val="22"/>
        </w:rPr>
        <w:t xml:space="preserve">Luis de la Cruz </w:t>
      </w:r>
      <w:proofErr w:type="spellStart"/>
      <w:r w:rsidR="004C285B" w:rsidRPr="00362383">
        <w:rPr>
          <w:rFonts w:ascii="Perpetua" w:hAnsi="Perpetua" w:cstheme="majorHAnsi"/>
          <w:sz w:val="22"/>
          <w:szCs w:val="22"/>
        </w:rPr>
        <w:t>Mencías</w:t>
      </w:r>
      <w:proofErr w:type="spellEnd"/>
      <w:r w:rsidR="00F6572F" w:rsidRPr="00362383">
        <w:rPr>
          <w:rFonts w:ascii="Perpetua" w:hAnsi="Perpetua" w:cstheme="majorHAnsi"/>
          <w:sz w:val="22"/>
          <w:szCs w:val="22"/>
        </w:rPr>
        <w:tab/>
      </w:r>
      <w:r w:rsidR="00F6572F" w:rsidRPr="00362383">
        <w:rPr>
          <w:rFonts w:ascii="Perpetua" w:hAnsi="Perpetua" w:cstheme="majorHAnsi"/>
          <w:sz w:val="22"/>
          <w:szCs w:val="22"/>
        </w:rPr>
        <w:tab/>
      </w:r>
      <w:r w:rsidR="004C285B" w:rsidRPr="00362383">
        <w:rPr>
          <w:rFonts w:ascii="Perpetua" w:hAnsi="Perpetua" w:cstheme="majorHAnsi"/>
          <w:sz w:val="22"/>
          <w:szCs w:val="22"/>
        </w:rPr>
        <w:t>8</w:t>
      </w:r>
    </w:p>
    <w:p w14:paraId="654E5E64" w14:textId="438D76DB" w:rsidR="00EE24B4" w:rsidRPr="00362383" w:rsidRDefault="00876632" w:rsidP="00F41459">
      <w:pPr>
        <w:pStyle w:val="Textoindependiente"/>
        <w:jc w:val="both"/>
        <w:rPr>
          <w:rFonts w:ascii="Perpetua" w:hAnsi="Perpetua" w:cstheme="majorHAnsi"/>
          <w:sz w:val="22"/>
          <w:szCs w:val="22"/>
        </w:rPr>
      </w:pPr>
      <w:r w:rsidRPr="00362383">
        <w:rPr>
          <w:rFonts w:ascii="Perpetua" w:hAnsi="Perpetua" w:cstheme="majorHAnsi"/>
          <w:sz w:val="22"/>
          <w:szCs w:val="22"/>
        </w:rPr>
        <w:t xml:space="preserve">D. </w:t>
      </w:r>
      <w:r w:rsidR="004C285B" w:rsidRPr="00362383">
        <w:rPr>
          <w:rFonts w:ascii="Perpetua" w:hAnsi="Perpetua" w:cstheme="majorHAnsi"/>
          <w:sz w:val="22"/>
          <w:szCs w:val="22"/>
        </w:rPr>
        <w:t>David Martínez López</w:t>
      </w:r>
      <w:r w:rsidRPr="00362383">
        <w:rPr>
          <w:rFonts w:ascii="Perpetua" w:hAnsi="Perpetua" w:cstheme="majorHAnsi"/>
          <w:sz w:val="22"/>
          <w:szCs w:val="22"/>
        </w:rPr>
        <w:tab/>
      </w:r>
      <w:r w:rsidRPr="00362383">
        <w:rPr>
          <w:rFonts w:ascii="Perpetua" w:hAnsi="Perpetua" w:cstheme="majorHAnsi"/>
          <w:sz w:val="22"/>
          <w:szCs w:val="22"/>
        </w:rPr>
        <w:tab/>
      </w:r>
      <w:r w:rsidR="004C285B" w:rsidRPr="00362383">
        <w:rPr>
          <w:rFonts w:ascii="Perpetua" w:hAnsi="Perpetua" w:cstheme="majorHAnsi"/>
          <w:sz w:val="22"/>
          <w:szCs w:val="22"/>
        </w:rPr>
        <w:tab/>
        <w:t>10</w:t>
      </w:r>
      <w:r w:rsidR="00EE24B4" w:rsidRPr="00362383">
        <w:rPr>
          <w:rFonts w:ascii="Perpetua" w:hAnsi="Perpetua" w:cstheme="majorHAnsi"/>
          <w:sz w:val="22"/>
          <w:szCs w:val="22"/>
        </w:rPr>
        <w:tab/>
      </w:r>
      <w:r w:rsidR="00272370" w:rsidRPr="00362383">
        <w:rPr>
          <w:rFonts w:ascii="Perpetua" w:hAnsi="Perpetua" w:cstheme="majorHAnsi"/>
          <w:sz w:val="22"/>
          <w:szCs w:val="22"/>
        </w:rPr>
        <w:tab/>
      </w:r>
      <w:r w:rsidR="00F6572F" w:rsidRPr="00362383">
        <w:rPr>
          <w:rFonts w:ascii="Perpetua" w:hAnsi="Perpetua" w:cstheme="majorHAnsi"/>
          <w:sz w:val="22"/>
          <w:szCs w:val="22"/>
        </w:rPr>
        <w:tab/>
      </w:r>
    </w:p>
    <w:p w14:paraId="13078550" w14:textId="43377AD3" w:rsidR="009D5270" w:rsidRPr="00362383" w:rsidRDefault="00C9401E" w:rsidP="00F41459">
      <w:pPr>
        <w:pStyle w:val="Textoindependiente"/>
        <w:jc w:val="both"/>
        <w:rPr>
          <w:rFonts w:ascii="Perpetua" w:hAnsi="Perpetua" w:cstheme="majorHAnsi"/>
          <w:sz w:val="22"/>
          <w:szCs w:val="22"/>
        </w:rPr>
      </w:pPr>
      <w:r w:rsidRPr="00362383">
        <w:rPr>
          <w:rFonts w:ascii="Perpetua" w:hAnsi="Perpetua" w:cstheme="majorHAnsi"/>
          <w:sz w:val="22"/>
          <w:szCs w:val="22"/>
        </w:rPr>
        <w:t>D</w:t>
      </w:r>
      <w:r w:rsidR="00F97A2E" w:rsidRPr="00362383">
        <w:rPr>
          <w:rFonts w:ascii="Perpetua" w:hAnsi="Perpetua" w:cstheme="majorHAnsi"/>
          <w:sz w:val="22"/>
          <w:szCs w:val="22"/>
        </w:rPr>
        <w:t xml:space="preserve">. </w:t>
      </w:r>
      <w:r w:rsidR="004C285B" w:rsidRPr="00362383">
        <w:rPr>
          <w:rFonts w:ascii="Perpetua" w:hAnsi="Perpetua" w:cstheme="majorHAnsi"/>
          <w:sz w:val="22"/>
          <w:szCs w:val="22"/>
        </w:rPr>
        <w:t>José Miguel de Juan Zapatero</w:t>
      </w:r>
      <w:r w:rsidR="00272370" w:rsidRPr="00362383">
        <w:rPr>
          <w:rFonts w:ascii="Perpetua" w:hAnsi="Perpetua" w:cstheme="majorHAnsi"/>
          <w:sz w:val="22"/>
          <w:szCs w:val="22"/>
        </w:rPr>
        <w:tab/>
      </w:r>
      <w:r w:rsidR="00362383">
        <w:rPr>
          <w:rFonts w:ascii="Perpetua" w:hAnsi="Perpetua" w:cstheme="majorHAnsi"/>
          <w:sz w:val="22"/>
          <w:szCs w:val="22"/>
        </w:rPr>
        <w:tab/>
      </w:r>
      <w:r w:rsidR="004C285B" w:rsidRPr="00362383">
        <w:rPr>
          <w:rFonts w:ascii="Perpetua" w:hAnsi="Perpetua" w:cstheme="majorHAnsi"/>
          <w:sz w:val="22"/>
          <w:szCs w:val="22"/>
        </w:rPr>
        <w:t>11</w:t>
      </w:r>
    </w:p>
    <w:p w14:paraId="78B3DAA5" w14:textId="7A2EEE09" w:rsidR="009D5270" w:rsidRPr="00362383" w:rsidRDefault="009D5270" w:rsidP="009D5270">
      <w:pPr>
        <w:pStyle w:val="Textoindependiente"/>
        <w:tabs>
          <w:tab w:val="left" w:pos="708"/>
          <w:tab w:val="left" w:pos="1416"/>
          <w:tab w:val="left" w:pos="2124"/>
          <w:tab w:val="left" w:pos="2832"/>
          <w:tab w:val="center" w:pos="4620"/>
        </w:tabs>
        <w:jc w:val="both"/>
        <w:rPr>
          <w:rFonts w:ascii="Perpetua" w:hAnsi="Perpetua" w:cstheme="majorHAnsi"/>
          <w:sz w:val="22"/>
          <w:szCs w:val="22"/>
        </w:rPr>
      </w:pPr>
      <w:r w:rsidRPr="00362383">
        <w:rPr>
          <w:rFonts w:ascii="Perpetua" w:hAnsi="Perpetua" w:cstheme="majorHAnsi"/>
          <w:sz w:val="22"/>
          <w:szCs w:val="22"/>
        </w:rPr>
        <w:t>D</w:t>
      </w:r>
      <w:r w:rsidR="004C285B" w:rsidRPr="00362383">
        <w:rPr>
          <w:rFonts w:ascii="Perpetua" w:hAnsi="Perpetua" w:cstheme="majorHAnsi"/>
          <w:sz w:val="22"/>
          <w:szCs w:val="22"/>
        </w:rPr>
        <w:t xml:space="preserve">ña. Saray Alonso Sánchez                </w:t>
      </w:r>
      <w:r w:rsidR="00362383">
        <w:rPr>
          <w:rFonts w:ascii="Perpetua" w:hAnsi="Perpetua" w:cstheme="majorHAnsi"/>
          <w:sz w:val="22"/>
          <w:szCs w:val="22"/>
        </w:rPr>
        <w:t xml:space="preserve">            </w:t>
      </w:r>
      <w:r w:rsidR="004C285B" w:rsidRPr="00362383">
        <w:rPr>
          <w:rFonts w:ascii="Perpetua" w:hAnsi="Perpetua" w:cstheme="majorHAnsi"/>
          <w:sz w:val="22"/>
          <w:szCs w:val="22"/>
        </w:rPr>
        <w:t>12</w:t>
      </w:r>
    </w:p>
    <w:p w14:paraId="0715C279" w14:textId="76B0009F" w:rsidR="00F6572F" w:rsidRPr="00362383" w:rsidRDefault="00284351" w:rsidP="009D5270">
      <w:pPr>
        <w:pStyle w:val="Textoindependiente"/>
        <w:tabs>
          <w:tab w:val="left" w:pos="708"/>
          <w:tab w:val="left" w:pos="1416"/>
          <w:tab w:val="left" w:pos="2124"/>
          <w:tab w:val="left" w:pos="2832"/>
          <w:tab w:val="center" w:pos="4620"/>
        </w:tabs>
        <w:jc w:val="both"/>
        <w:rPr>
          <w:rFonts w:ascii="Perpetua" w:hAnsi="Perpetua" w:cstheme="majorHAnsi"/>
          <w:sz w:val="22"/>
          <w:szCs w:val="22"/>
        </w:rPr>
      </w:pPr>
      <w:r w:rsidRPr="00362383">
        <w:rPr>
          <w:rFonts w:ascii="Perpetua" w:hAnsi="Perpetua" w:cstheme="majorHAnsi"/>
          <w:sz w:val="22"/>
          <w:szCs w:val="22"/>
        </w:rPr>
        <w:t xml:space="preserve">D. </w:t>
      </w:r>
      <w:r w:rsidR="004C285B" w:rsidRPr="00362383">
        <w:rPr>
          <w:rFonts w:ascii="Perpetua" w:hAnsi="Perpetua" w:cstheme="majorHAnsi"/>
          <w:sz w:val="22"/>
          <w:szCs w:val="22"/>
        </w:rPr>
        <w:t>José Lerma Doncel</w:t>
      </w:r>
      <w:r w:rsidRPr="00362383">
        <w:rPr>
          <w:rFonts w:ascii="Perpetua" w:hAnsi="Perpetua" w:cstheme="majorHAnsi"/>
          <w:sz w:val="22"/>
          <w:szCs w:val="22"/>
        </w:rPr>
        <w:tab/>
      </w:r>
      <w:r w:rsidR="009D5270" w:rsidRPr="00362383">
        <w:rPr>
          <w:rFonts w:ascii="Perpetua" w:hAnsi="Perpetua" w:cstheme="majorHAnsi"/>
          <w:sz w:val="22"/>
          <w:szCs w:val="22"/>
        </w:rPr>
        <w:t xml:space="preserve">                     </w:t>
      </w:r>
      <w:r w:rsidR="00362383">
        <w:rPr>
          <w:rFonts w:ascii="Perpetua" w:hAnsi="Perpetua" w:cstheme="majorHAnsi"/>
          <w:sz w:val="22"/>
          <w:szCs w:val="22"/>
        </w:rPr>
        <w:t xml:space="preserve">        </w:t>
      </w:r>
      <w:r w:rsidR="004C285B" w:rsidRPr="00362383">
        <w:rPr>
          <w:rFonts w:ascii="Perpetua" w:hAnsi="Perpetua" w:cstheme="majorHAnsi"/>
          <w:sz w:val="22"/>
          <w:szCs w:val="22"/>
        </w:rPr>
        <w:t>13</w:t>
      </w:r>
      <w:r w:rsidRPr="00362383">
        <w:rPr>
          <w:rFonts w:ascii="Perpetua" w:hAnsi="Perpetua" w:cstheme="majorHAnsi"/>
          <w:sz w:val="22"/>
          <w:szCs w:val="22"/>
        </w:rPr>
        <w:tab/>
      </w:r>
      <w:r w:rsidR="00CD6CC9" w:rsidRPr="00362383">
        <w:rPr>
          <w:rFonts w:ascii="Perpetua" w:hAnsi="Perpetua" w:cstheme="majorHAnsi"/>
          <w:sz w:val="22"/>
          <w:szCs w:val="22"/>
        </w:rPr>
        <w:tab/>
      </w:r>
    </w:p>
    <w:p w14:paraId="0EF77E12" w14:textId="481E7DA7" w:rsidR="009D5270" w:rsidRPr="00362383" w:rsidRDefault="00F6572F" w:rsidP="00F41459">
      <w:pPr>
        <w:pStyle w:val="Textoindependiente"/>
        <w:jc w:val="both"/>
        <w:rPr>
          <w:rFonts w:ascii="Perpetua" w:hAnsi="Perpetua" w:cstheme="majorHAnsi"/>
          <w:sz w:val="22"/>
          <w:szCs w:val="22"/>
        </w:rPr>
      </w:pPr>
      <w:r w:rsidRPr="00362383">
        <w:rPr>
          <w:rFonts w:ascii="Perpetua" w:hAnsi="Perpetua" w:cstheme="majorHAnsi"/>
          <w:sz w:val="22"/>
          <w:szCs w:val="22"/>
        </w:rPr>
        <w:t xml:space="preserve">D. </w:t>
      </w:r>
      <w:r w:rsidR="004C285B" w:rsidRPr="00362383">
        <w:rPr>
          <w:rFonts w:ascii="Perpetua" w:hAnsi="Perpetua" w:cstheme="majorHAnsi"/>
          <w:sz w:val="22"/>
          <w:szCs w:val="22"/>
        </w:rPr>
        <w:t xml:space="preserve">Lino </w:t>
      </w:r>
      <w:proofErr w:type="spellStart"/>
      <w:r w:rsidR="004C285B" w:rsidRPr="00362383">
        <w:rPr>
          <w:rFonts w:ascii="Perpetua" w:hAnsi="Perpetua" w:cstheme="majorHAnsi"/>
          <w:sz w:val="22"/>
          <w:szCs w:val="22"/>
        </w:rPr>
        <w:t>Salsón</w:t>
      </w:r>
      <w:proofErr w:type="spellEnd"/>
      <w:r w:rsidR="004C285B" w:rsidRPr="00362383">
        <w:rPr>
          <w:rFonts w:ascii="Perpetua" w:hAnsi="Perpetua" w:cstheme="majorHAnsi"/>
          <w:sz w:val="22"/>
          <w:szCs w:val="22"/>
        </w:rPr>
        <w:t xml:space="preserve"> González</w:t>
      </w:r>
      <w:r w:rsidR="00856853" w:rsidRPr="00362383">
        <w:rPr>
          <w:rFonts w:ascii="Perpetua" w:hAnsi="Perpetua" w:cstheme="majorHAnsi"/>
          <w:sz w:val="22"/>
          <w:szCs w:val="22"/>
        </w:rPr>
        <w:tab/>
      </w:r>
      <w:r w:rsidR="00856853" w:rsidRPr="00362383">
        <w:rPr>
          <w:rFonts w:ascii="Perpetua" w:hAnsi="Perpetua" w:cstheme="majorHAnsi"/>
          <w:sz w:val="22"/>
          <w:szCs w:val="22"/>
        </w:rPr>
        <w:tab/>
      </w:r>
      <w:r w:rsidR="00856853" w:rsidRPr="00362383">
        <w:rPr>
          <w:rFonts w:ascii="Perpetua" w:hAnsi="Perpetua" w:cstheme="majorHAnsi"/>
          <w:sz w:val="22"/>
          <w:szCs w:val="22"/>
        </w:rPr>
        <w:tab/>
      </w:r>
      <w:r w:rsidR="004C285B" w:rsidRPr="00362383">
        <w:rPr>
          <w:rFonts w:ascii="Perpetua" w:hAnsi="Perpetua" w:cstheme="majorHAnsi"/>
          <w:sz w:val="22"/>
          <w:szCs w:val="22"/>
        </w:rPr>
        <w:t>14</w:t>
      </w:r>
    </w:p>
    <w:p w14:paraId="76BCB18F" w14:textId="7A78809C" w:rsidR="00F6572F" w:rsidRPr="00362383" w:rsidRDefault="009D5270" w:rsidP="00F41459">
      <w:pPr>
        <w:pStyle w:val="Textoindependiente"/>
        <w:jc w:val="both"/>
        <w:rPr>
          <w:rFonts w:ascii="Perpetua" w:hAnsi="Perpetua" w:cstheme="majorHAnsi"/>
          <w:sz w:val="22"/>
          <w:szCs w:val="22"/>
        </w:rPr>
      </w:pPr>
      <w:r w:rsidRPr="00362383">
        <w:rPr>
          <w:rFonts w:ascii="Perpetua" w:hAnsi="Perpetua" w:cstheme="majorHAnsi"/>
          <w:sz w:val="22"/>
          <w:szCs w:val="22"/>
        </w:rPr>
        <w:t>D</w:t>
      </w:r>
      <w:r w:rsidR="004C285B" w:rsidRPr="00362383">
        <w:rPr>
          <w:rFonts w:ascii="Perpetua" w:hAnsi="Perpetua" w:cstheme="majorHAnsi"/>
          <w:sz w:val="22"/>
          <w:szCs w:val="22"/>
        </w:rPr>
        <w:t>. José Manuel Salceda Boto</w:t>
      </w:r>
      <w:r w:rsidRPr="00362383">
        <w:rPr>
          <w:rFonts w:ascii="Perpetua" w:hAnsi="Perpetua" w:cstheme="majorHAnsi"/>
          <w:sz w:val="22"/>
          <w:szCs w:val="22"/>
        </w:rPr>
        <w:tab/>
      </w:r>
      <w:r w:rsidRPr="00362383">
        <w:rPr>
          <w:rFonts w:ascii="Perpetua" w:hAnsi="Perpetua" w:cstheme="majorHAnsi"/>
          <w:sz w:val="22"/>
          <w:szCs w:val="22"/>
        </w:rPr>
        <w:tab/>
      </w:r>
      <w:r w:rsidR="004C285B" w:rsidRPr="00362383">
        <w:rPr>
          <w:rFonts w:ascii="Perpetua" w:hAnsi="Perpetua" w:cstheme="majorHAnsi"/>
          <w:sz w:val="22"/>
          <w:szCs w:val="22"/>
        </w:rPr>
        <w:t>15</w:t>
      </w:r>
      <w:r w:rsidR="00F6572F" w:rsidRPr="00362383">
        <w:rPr>
          <w:rFonts w:ascii="Perpetua" w:hAnsi="Perpetua" w:cstheme="majorHAnsi"/>
          <w:sz w:val="22"/>
          <w:szCs w:val="22"/>
        </w:rPr>
        <w:tab/>
      </w:r>
    </w:p>
    <w:p w14:paraId="4A276712" w14:textId="182407F6" w:rsidR="00856853" w:rsidRPr="00362383" w:rsidRDefault="00781A61" w:rsidP="00F41459">
      <w:pPr>
        <w:pStyle w:val="Textoindependiente"/>
        <w:jc w:val="both"/>
        <w:rPr>
          <w:rFonts w:ascii="Perpetua" w:hAnsi="Perpetua" w:cstheme="majorHAnsi"/>
          <w:sz w:val="22"/>
          <w:szCs w:val="22"/>
        </w:rPr>
      </w:pPr>
      <w:r w:rsidRPr="00362383">
        <w:rPr>
          <w:rFonts w:ascii="Perpetua" w:hAnsi="Perpetua" w:cstheme="majorHAnsi"/>
          <w:sz w:val="22"/>
          <w:szCs w:val="22"/>
        </w:rPr>
        <w:t xml:space="preserve">D. </w:t>
      </w:r>
      <w:r w:rsidR="004C285B" w:rsidRPr="00362383">
        <w:rPr>
          <w:rFonts w:ascii="Perpetua" w:hAnsi="Perpetua" w:cstheme="majorHAnsi"/>
          <w:sz w:val="22"/>
          <w:szCs w:val="22"/>
        </w:rPr>
        <w:t>Victorino Heras Díez</w:t>
      </w:r>
      <w:r w:rsidR="004C285B" w:rsidRPr="00362383">
        <w:rPr>
          <w:rFonts w:ascii="Perpetua" w:hAnsi="Perpetua" w:cstheme="majorHAnsi"/>
          <w:sz w:val="22"/>
          <w:szCs w:val="22"/>
        </w:rPr>
        <w:tab/>
      </w:r>
      <w:r w:rsidR="00856853" w:rsidRPr="00362383">
        <w:rPr>
          <w:rFonts w:ascii="Perpetua" w:hAnsi="Perpetua" w:cstheme="majorHAnsi"/>
          <w:sz w:val="22"/>
          <w:szCs w:val="22"/>
        </w:rPr>
        <w:tab/>
      </w:r>
      <w:r w:rsidR="00856853" w:rsidRPr="00362383">
        <w:rPr>
          <w:rFonts w:ascii="Perpetua" w:hAnsi="Perpetua" w:cstheme="majorHAnsi"/>
          <w:sz w:val="22"/>
          <w:szCs w:val="22"/>
        </w:rPr>
        <w:tab/>
      </w:r>
      <w:r w:rsidR="004C285B" w:rsidRPr="00362383">
        <w:rPr>
          <w:rFonts w:ascii="Perpetua" w:hAnsi="Perpetua" w:cstheme="majorHAnsi"/>
          <w:sz w:val="22"/>
          <w:szCs w:val="22"/>
        </w:rPr>
        <w:t>16</w:t>
      </w:r>
    </w:p>
    <w:p w14:paraId="5AE23843" w14:textId="1BE4BB00" w:rsidR="00284351" w:rsidRPr="00362383" w:rsidRDefault="00856853" w:rsidP="00F41459">
      <w:pPr>
        <w:pStyle w:val="Textoindependiente"/>
        <w:jc w:val="both"/>
        <w:rPr>
          <w:rFonts w:ascii="Perpetua" w:hAnsi="Perpetua" w:cstheme="majorHAnsi"/>
          <w:sz w:val="22"/>
          <w:szCs w:val="22"/>
        </w:rPr>
      </w:pPr>
      <w:r w:rsidRPr="00362383">
        <w:rPr>
          <w:rFonts w:ascii="Perpetua" w:hAnsi="Perpetua" w:cstheme="majorHAnsi"/>
          <w:sz w:val="22"/>
          <w:szCs w:val="22"/>
        </w:rPr>
        <w:t xml:space="preserve">D. </w:t>
      </w:r>
      <w:r w:rsidR="00B20119" w:rsidRPr="00362383">
        <w:rPr>
          <w:rFonts w:ascii="Perpetua" w:hAnsi="Perpetua" w:cstheme="majorHAnsi"/>
          <w:sz w:val="22"/>
          <w:szCs w:val="22"/>
        </w:rPr>
        <w:t>Jorge Madrigal Santoyo</w:t>
      </w:r>
      <w:r w:rsidRPr="00362383">
        <w:rPr>
          <w:rFonts w:ascii="Perpetua" w:hAnsi="Perpetua" w:cstheme="majorHAnsi"/>
          <w:sz w:val="22"/>
          <w:szCs w:val="22"/>
        </w:rPr>
        <w:tab/>
      </w:r>
      <w:r w:rsidRPr="00362383">
        <w:rPr>
          <w:rFonts w:ascii="Perpetua" w:hAnsi="Perpetua" w:cstheme="majorHAnsi"/>
          <w:sz w:val="22"/>
          <w:szCs w:val="22"/>
        </w:rPr>
        <w:tab/>
      </w:r>
      <w:r w:rsidR="00362383">
        <w:rPr>
          <w:rFonts w:ascii="Perpetua" w:hAnsi="Perpetua" w:cstheme="majorHAnsi"/>
          <w:sz w:val="22"/>
          <w:szCs w:val="22"/>
        </w:rPr>
        <w:t xml:space="preserve">              </w:t>
      </w:r>
      <w:r w:rsidR="00B20119" w:rsidRPr="00362383">
        <w:rPr>
          <w:rFonts w:ascii="Perpetua" w:hAnsi="Perpetua" w:cstheme="majorHAnsi"/>
          <w:sz w:val="22"/>
          <w:szCs w:val="22"/>
        </w:rPr>
        <w:t>17-18</w:t>
      </w:r>
      <w:r w:rsidR="00BC77D3" w:rsidRPr="00362383">
        <w:rPr>
          <w:rFonts w:ascii="Perpetua" w:hAnsi="Perpetua" w:cstheme="majorHAnsi"/>
          <w:sz w:val="22"/>
          <w:szCs w:val="22"/>
        </w:rPr>
        <w:t xml:space="preserve"> (Representado por D. Justo Castaño)</w:t>
      </w:r>
    </w:p>
    <w:p w14:paraId="2B713173" w14:textId="678138DD" w:rsidR="00B20119" w:rsidRPr="00362383" w:rsidRDefault="00B20119" w:rsidP="00F41459">
      <w:pPr>
        <w:pStyle w:val="Textoindependiente"/>
        <w:jc w:val="both"/>
        <w:rPr>
          <w:rFonts w:ascii="Perpetua" w:hAnsi="Perpetua" w:cstheme="majorHAnsi"/>
          <w:sz w:val="22"/>
          <w:szCs w:val="22"/>
        </w:rPr>
      </w:pPr>
      <w:r w:rsidRPr="00362383">
        <w:rPr>
          <w:rFonts w:ascii="Perpetua" w:hAnsi="Perpetua" w:cstheme="majorHAnsi"/>
          <w:sz w:val="22"/>
          <w:szCs w:val="22"/>
        </w:rPr>
        <w:t xml:space="preserve">D. Alfonso Heras López </w:t>
      </w:r>
      <w:r w:rsidRPr="00362383">
        <w:rPr>
          <w:rFonts w:ascii="Perpetua" w:hAnsi="Perpetua" w:cstheme="majorHAnsi"/>
          <w:sz w:val="22"/>
          <w:szCs w:val="22"/>
        </w:rPr>
        <w:tab/>
      </w:r>
      <w:r w:rsidRPr="00362383">
        <w:rPr>
          <w:rFonts w:ascii="Perpetua" w:hAnsi="Perpetua" w:cstheme="majorHAnsi"/>
          <w:sz w:val="22"/>
          <w:szCs w:val="22"/>
        </w:rPr>
        <w:tab/>
      </w:r>
      <w:r w:rsidRPr="00362383">
        <w:rPr>
          <w:rFonts w:ascii="Perpetua" w:hAnsi="Perpetua" w:cstheme="majorHAnsi"/>
          <w:sz w:val="22"/>
          <w:szCs w:val="22"/>
        </w:rPr>
        <w:tab/>
        <w:t>19</w:t>
      </w:r>
    </w:p>
    <w:p w14:paraId="636F5B49" w14:textId="15FF4BE9" w:rsidR="0017596B" w:rsidRPr="00362383" w:rsidRDefault="0017596B" w:rsidP="00F41459">
      <w:pPr>
        <w:pStyle w:val="Textoindependiente"/>
        <w:jc w:val="both"/>
        <w:rPr>
          <w:rFonts w:ascii="Perpetua" w:hAnsi="Perpetua" w:cstheme="majorHAnsi"/>
          <w:sz w:val="22"/>
          <w:szCs w:val="22"/>
        </w:rPr>
      </w:pPr>
      <w:r w:rsidRPr="00362383">
        <w:rPr>
          <w:rFonts w:ascii="Perpetua" w:hAnsi="Perpetua" w:cstheme="majorHAnsi"/>
          <w:sz w:val="22"/>
          <w:szCs w:val="22"/>
        </w:rPr>
        <w:t xml:space="preserve">D. Eusebio Coloma Alonso </w:t>
      </w:r>
      <w:r w:rsidRPr="00362383">
        <w:rPr>
          <w:rFonts w:ascii="Perpetua" w:hAnsi="Perpetua" w:cstheme="majorHAnsi"/>
          <w:sz w:val="22"/>
          <w:szCs w:val="22"/>
        </w:rPr>
        <w:tab/>
      </w:r>
      <w:r w:rsidRPr="00362383">
        <w:rPr>
          <w:rFonts w:ascii="Perpetua" w:hAnsi="Perpetua" w:cstheme="majorHAnsi"/>
          <w:sz w:val="22"/>
          <w:szCs w:val="22"/>
        </w:rPr>
        <w:tab/>
        <w:t>20 (Representado por D. José Lerma)</w:t>
      </w:r>
    </w:p>
    <w:p w14:paraId="7E0FDF84" w14:textId="18B71BCB" w:rsidR="0017596B" w:rsidRPr="00362383" w:rsidRDefault="0017596B" w:rsidP="0017596B">
      <w:pPr>
        <w:pStyle w:val="Textoindependiente"/>
        <w:rPr>
          <w:rFonts w:ascii="Perpetua" w:hAnsi="Perpetua" w:cstheme="majorHAnsi"/>
          <w:sz w:val="22"/>
          <w:szCs w:val="22"/>
        </w:rPr>
      </w:pPr>
      <w:r w:rsidRPr="00362383">
        <w:rPr>
          <w:rFonts w:ascii="Perpetua" w:hAnsi="Perpetua" w:cstheme="majorHAnsi"/>
          <w:sz w:val="22"/>
          <w:szCs w:val="22"/>
        </w:rPr>
        <w:t>Dña. Aurelia Prieto Munguía</w:t>
      </w:r>
      <w:r w:rsidRPr="00362383">
        <w:rPr>
          <w:rFonts w:ascii="Perpetua" w:hAnsi="Perpetua" w:cstheme="majorHAnsi"/>
          <w:sz w:val="22"/>
          <w:szCs w:val="22"/>
        </w:rPr>
        <w:tab/>
      </w:r>
      <w:r w:rsidRPr="00362383">
        <w:rPr>
          <w:rFonts w:ascii="Perpetua" w:hAnsi="Perpetua" w:cstheme="majorHAnsi"/>
          <w:sz w:val="22"/>
          <w:szCs w:val="22"/>
        </w:rPr>
        <w:tab/>
        <w:t xml:space="preserve">23 (Representada por D. Daniel </w:t>
      </w:r>
      <w:proofErr w:type="spellStart"/>
      <w:r w:rsidRPr="00362383">
        <w:rPr>
          <w:rFonts w:ascii="Perpetua" w:hAnsi="Perpetua" w:cstheme="majorHAnsi"/>
          <w:sz w:val="22"/>
          <w:szCs w:val="22"/>
        </w:rPr>
        <w:t>Vatierra</w:t>
      </w:r>
      <w:proofErr w:type="spellEnd"/>
      <w:r w:rsidRPr="00362383">
        <w:rPr>
          <w:rFonts w:ascii="Perpetua" w:hAnsi="Perpetua" w:cstheme="majorHAnsi"/>
          <w:sz w:val="22"/>
          <w:szCs w:val="22"/>
        </w:rPr>
        <w:t>)</w:t>
      </w:r>
    </w:p>
    <w:p w14:paraId="43B1FE42" w14:textId="1D0B8380" w:rsidR="0017596B" w:rsidRPr="00362383" w:rsidRDefault="0017596B" w:rsidP="0017596B">
      <w:pPr>
        <w:pStyle w:val="Textoindependiente"/>
        <w:rPr>
          <w:rFonts w:ascii="Perpetua" w:hAnsi="Perpetua" w:cstheme="majorHAnsi"/>
          <w:sz w:val="22"/>
          <w:szCs w:val="22"/>
        </w:rPr>
      </w:pPr>
      <w:r w:rsidRPr="00362383">
        <w:rPr>
          <w:rFonts w:ascii="Perpetua" w:hAnsi="Perpetua" w:cstheme="majorHAnsi"/>
          <w:sz w:val="22"/>
          <w:szCs w:val="22"/>
        </w:rPr>
        <w:t>D. Félix Álvarez González</w:t>
      </w:r>
      <w:r w:rsidRPr="00362383">
        <w:rPr>
          <w:rFonts w:ascii="Perpetua" w:hAnsi="Perpetua" w:cstheme="majorHAnsi"/>
          <w:sz w:val="22"/>
          <w:szCs w:val="22"/>
        </w:rPr>
        <w:tab/>
      </w:r>
      <w:r w:rsidRPr="00362383">
        <w:rPr>
          <w:rFonts w:ascii="Perpetua" w:hAnsi="Perpetua" w:cstheme="majorHAnsi"/>
          <w:sz w:val="22"/>
          <w:szCs w:val="22"/>
        </w:rPr>
        <w:tab/>
      </w:r>
      <w:r w:rsidR="00362383">
        <w:rPr>
          <w:rFonts w:ascii="Perpetua" w:hAnsi="Perpetua" w:cstheme="majorHAnsi"/>
          <w:sz w:val="22"/>
          <w:szCs w:val="22"/>
        </w:rPr>
        <w:t xml:space="preserve">              </w:t>
      </w:r>
      <w:r w:rsidRPr="00362383">
        <w:rPr>
          <w:rFonts w:ascii="Perpetua" w:hAnsi="Perpetua" w:cstheme="majorHAnsi"/>
          <w:sz w:val="22"/>
          <w:szCs w:val="22"/>
        </w:rPr>
        <w:t>24 (Representada por D. Álvaro Fernández)</w:t>
      </w:r>
    </w:p>
    <w:p w14:paraId="77CBD971" w14:textId="0C7A5903" w:rsidR="0017596B" w:rsidRPr="00362383" w:rsidRDefault="0017596B" w:rsidP="0017596B">
      <w:pPr>
        <w:pStyle w:val="Textoindependiente"/>
        <w:rPr>
          <w:rFonts w:ascii="Perpetua" w:hAnsi="Perpetua" w:cstheme="majorHAnsi"/>
          <w:sz w:val="22"/>
          <w:szCs w:val="22"/>
        </w:rPr>
      </w:pPr>
      <w:r w:rsidRPr="00362383">
        <w:rPr>
          <w:rFonts w:ascii="Perpetua" w:hAnsi="Perpetua" w:cstheme="majorHAnsi"/>
          <w:sz w:val="22"/>
          <w:szCs w:val="22"/>
        </w:rPr>
        <w:t>D. Pablo Suances Santa</w:t>
      </w:r>
      <w:r w:rsidR="00F14CFB" w:rsidRPr="00362383">
        <w:rPr>
          <w:rFonts w:ascii="Perpetua" w:hAnsi="Perpetua" w:cstheme="majorHAnsi"/>
          <w:sz w:val="22"/>
          <w:szCs w:val="22"/>
        </w:rPr>
        <w:t>n</w:t>
      </w:r>
      <w:r w:rsidRPr="00362383">
        <w:rPr>
          <w:rFonts w:ascii="Perpetua" w:hAnsi="Perpetua" w:cstheme="majorHAnsi"/>
          <w:sz w:val="22"/>
          <w:szCs w:val="22"/>
        </w:rPr>
        <w:t xml:space="preserve">der </w:t>
      </w:r>
      <w:r w:rsidRPr="00362383">
        <w:rPr>
          <w:rFonts w:ascii="Perpetua" w:hAnsi="Perpetua" w:cstheme="majorHAnsi"/>
          <w:sz w:val="22"/>
          <w:szCs w:val="22"/>
        </w:rPr>
        <w:tab/>
      </w:r>
      <w:r w:rsidRPr="00362383">
        <w:rPr>
          <w:rFonts w:ascii="Perpetua" w:hAnsi="Perpetua" w:cstheme="majorHAnsi"/>
          <w:sz w:val="22"/>
          <w:szCs w:val="22"/>
        </w:rPr>
        <w:tab/>
        <w:t xml:space="preserve">26 (Representado por Ricardo </w:t>
      </w:r>
      <w:r w:rsidR="007F522F" w:rsidRPr="00362383">
        <w:rPr>
          <w:rFonts w:ascii="Perpetua" w:hAnsi="Perpetua" w:cstheme="majorHAnsi"/>
          <w:sz w:val="22"/>
          <w:szCs w:val="22"/>
        </w:rPr>
        <w:t>García)</w:t>
      </w:r>
    </w:p>
    <w:p w14:paraId="39F57D52" w14:textId="6E57C017" w:rsidR="00B20119" w:rsidRPr="00362383" w:rsidRDefault="00B20119" w:rsidP="00F41459">
      <w:pPr>
        <w:pStyle w:val="Textoindependiente"/>
        <w:jc w:val="both"/>
        <w:rPr>
          <w:rFonts w:ascii="Perpetua" w:hAnsi="Perpetua" w:cstheme="majorHAnsi"/>
          <w:sz w:val="22"/>
          <w:szCs w:val="22"/>
        </w:rPr>
      </w:pPr>
      <w:r w:rsidRPr="00362383">
        <w:rPr>
          <w:rFonts w:ascii="Perpetua" w:hAnsi="Perpetua" w:cstheme="majorHAnsi"/>
          <w:sz w:val="22"/>
          <w:szCs w:val="22"/>
        </w:rPr>
        <w:t xml:space="preserve">D. Enrique Mediavilla Díez </w:t>
      </w:r>
      <w:r w:rsidRPr="00362383">
        <w:rPr>
          <w:rFonts w:ascii="Perpetua" w:hAnsi="Perpetua" w:cstheme="majorHAnsi"/>
          <w:sz w:val="22"/>
          <w:szCs w:val="22"/>
        </w:rPr>
        <w:tab/>
      </w:r>
      <w:r w:rsidRPr="00362383">
        <w:rPr>
          <w:rFonts w:ascii="Perpetua" w:hAnsi="Perpetua" w:cstheme="majorHAnsi"/>
          <w:sz w:val="22"/>
          <w:szCs w:val="22"/>
        </w:rPr>
        <w:tab/>
        <w:t>27-29</w:t>
      </w:r>
    </w:p>
    <w:p w14:paraId="37711D6E" w14:textId="0B444EC9" w:rsidR="007F522F" w:rsidRPr="00362383" w:rsidRDefault="007F522F" w:rsidP="00F41459">
      <w:pPr>
        <w:pStyle w:val="Textoindependiente"/>
        <w:jc w:val="both"/>
        <w:rPr>
          <w:rFonts w:ascii="Perpetua" w:hAnsi="Perpetua" w:cstheme="majorHAnsi"/>
          <w:sz w:val="22"/>
          <w:szCs w:val="22"/>
        </w:rPr>
      </w:pPr>
      <w:r w:rsidRPr="00362383">
        <w:rPr>
          <w:rFonts w:ascii="Perpetua" w:hAnsi="Perpetua" w:cstheme="majorHAnsi"/>
          <w:sz w:val="22"/>
          <w:szCs w:val="22"/>
        </w:rPr>
        <w:t>D. Fco. Javier Pérez San José</w:t>
      </w:r>
      <w:r w:rsidRPr="00362383">
        <w:rPr>
          <w:rFonts w:ascii="Perpetua" w:hAnsi="Perpetua" w:cstheme="majorHAnsi"/>
          <w:sz w:val="22"/>
          <w:szCs w:val="22"/>
        </w:rPr>
        <w:tab/>
      </w:r>
      <w:r w:rsidRPr="00362383">
        <w:rPr>
          <w:rFonts w:ascii="Perpetua" w:hAnsi="Perpetua" w:cstheme="majorHAnsi"/>
          <w:sz w:val="22"/>
          <w:szCs w:val="22"/>
        </w:rPr>
        <w:tab/>
        <w:t>28 (Representado por Álvaro Fernández)</w:t>
      </w:r>
    </w:p>
    <w:p w14:paraId="568F2B44" w14:textId="043DF0FD" w:rsidR="007F522F" w:rsidRPr="00362383" w:rsidRDefault="007F522F" w:rsidP="00F41459">
      <w:pPr>
        <w:pStyle w:val="Textoindependiente"/>
        <w:jc w:val="both"/>
        <w:rPr>
          <w:rFonts w:ascii="Perpetua" w:hAnsi="Perpetua" w:cstheme="majorHAnsi"/>
          <w:sz w:val="22"/>
          <w:szCs w:val="22"/>
        </w:rPr>
      </w:pPr>
      <w:r w:rsidRPr="00362383">
        <w:rPr>
          <w:rFonts w:ascii="Perpetua" w:hAnsi="Perpetua" w:cstheme="majorHAnsi"/>
          <w:sz w:val="22"/>
          <w:szCs w:val="22"/>
        </w:rPr>
        <w:t>D. Álvaro Fernandez Pérez</w:t>
      </w:r>
      <w:r w:rsidRPr="00362383">
        <w:rPr>
          <w:rFonts w:ascii="Perpetua" w:hAnsi="Perpetua" w:cstheme="majorHAnsi"/>
          <w:sz w:val="22"/>
          <w:szCs w:val="22"/>
        </w:rPr>
        <w:tab/>
      </w:r>
      <w:r w:rsidRPr="00362383">
        <w:rPr>
          <w:rFonts w:ascii="Perpetua" w:hAnsi="Perpetua" w:cstheme="majorHAnsi"/>
          <w:sz w:val="22"/>
          <w:szCs w:val="22"/>
        </w:rPr>
        <w:tab/>
        <w:t>30</w:t>
      </w:r>
    </w:p>
    <w:p w14:paraId="5752D57A" w14:textId="7C436D4D" w:rsidR="007F522F" w:rsidRPr="00362383" w:rsidRDefault="007F522F" w:rsidP="00F41459">
      <w:pPr>
        <w:pStyle w:val="Textoindependiente"/>
        <w:jc w:val="both"/>
        <w:rPr>
          <w:rFonts w:ascii="Perpetua" w:hAnsi="Perpetua" w:cstheme="majorHAnsi"/>
          <w:sz w:val="22"/>
          <w:szCs w:val="22"/>
        </w:rPr>
      </w:pPr>
      <w:r w:rsidRPr="00362383">
        <w:rPr>
          <w:rFonts w:ascii="Perpetua" w:hAnsi="Perpetua" w:cstheme="majorHAnsi"/>
          <w:sz w:val="22"/>
          <w:szCs w:val="22"/>
        </w:rPr>
        <w:t>D. Ángel Perez San Martín</w:t>
      </w:r>
      <w:r w:rsidRPr="00362383">
        <w:rPr>
          <w:rFonts w:ascii="Perpetua" w:hAnsi="Perpetua" w:cstheme="majorHAnsi"/>
          <w:sz w:val="22"/>
          <w:szCs w:val="22"/>
        </w:rPr>
        <w:tab/>
      </w:r>
      <w:r w:rsidRPr="00362383">
        <w:rPr>
          <w:rFonts w:ascii="Perpetua" w:hAnsi="Perpetua" w:cstheme="majorHAnsi"/>
          <w:sz w:val="22"/>
          <w:szCs w:val="22"/>
        </w:rPr>
        <w:tab/>
        <w:t>31</w:t>
      </w:r>
    </w:p>
    <w:p w14:paraId="629E9290" w14:textId="26608A27" w:rsidR="00856853" w:rsidRPr="00362383" w:rsidRDefault="00B20119" w:rsidP="00F41459">
      <w:pPr>
        <w:pStyle w:val="Textoindependiente"/>
        <w:jc w:val="both"/>
        <w:rPr>
          <w:rFonts w:ascii="Perpetua" w:hAnsi="Perpetua" w:cstheme="majorHAnsi"/>
          <w:sz w:val="22"/>
          <w:szCs w:val="22"/>
        </w:rPr>
      </w:pPr>
      <w:r w:rsidRPr="00362383">
        <w:rPr>
          <w:rFonts w:ascii="Perpetua" w:hAnsi="Perpetua" w:cstheme="majorHAnsi"/>
          <w:sz w:val="22"/>
          <w:szCs w:val="22"/>
        </w:rPr>
        <w:t>D. Jesús Ángel González Ballesteros</w:t>
      </w:r>
      <w:r w:rsidRPr="00362383">
        <w:rPr>
          <w:rFonts w:ascii="Perpetua" w:hAnsi="Perpetua" w:cstheme="majorHAnsi"/>
          <w:sz w:val="22"/>
          <w:szCs w:val="22"/>
        </w:rPr>
        <w:tab/>
        <w:t>32</w:t>
      </w:r>
      <w:bookmarkEnd w:id="0"/>
      <w:r w:rsidR="007F522F" w:rsidRPr="00362383">
        <w:rPr>
          <w:rFonts w:ascii="Perpetua" w:hAnsi="Perpetua" w:cstheme="majorHAnsi"/>
          <w:sz w:val="22"/>
          <w:szCs w:val="22"/>
        </w:rPr>
        <w:t xml:space="preserve"> (Representado por D. Luis de la Cruz)</w:t>
      </w:r>
    </w:p>
    <w:p w14:paraId="21C1BAAE" w14:textId="1F4332C5" w:rsidR="00BC77D3" w:rsidRPr="00362383" w:rsidRDefault="00BC77D3" w:rsidP="00BC77D3">
      <w:pPr>
        <w:pStyle w:val="Textoindependiente"/>
        <w:jc w:val="both"/>
        <w:rPr>
          <w:rFonts w:ascii="Perpetua" w:hAnsi="Perpetua" w:cstheme="majorHAnsi"/>
          <w:sz w:val="22"/>
          <w:szCs w:val="22"/>
        </w:rPr>
      </w:pPr>
      <w:r w:rsidRPr="00362383">
        <w:rPr>
          <w:rFonts w:ascii="Perpetua" w:hAnsi="Perpetua" w:cstheme="majorHAnsi"/>
          <w:sz w:val="22"/>
          <w:szCs w:val="22"/>
        </w:rPr>
        <w:t>D. David García V</w:t>
      </w:r>
      <w:r w:rsidR="00465B79" w:rsidRPr="00362383">
        <w:rPr>
          <w:rFonts w:ascii="Perpetua" w:hAnsi="Perpetua" w:cstheme="majorHAnsi"/>
          <w:sz w:val="22"/>
          <w:szCs w:val="22"/>
        </w:rPr>
        <w:t>á</w:t>
      </w:r>
      <w:r w:rsidRPr="00362383">
        <w:rPr>
          <w:rFonts w:ascii="Perpetua" w:hAnsi="Perpetua" w:cstheme="majorHAnsi"/>
          <w:sz w:val="22"/>
          <w:szCs w:val="22"/>
        </w:rPr>
        <w:t>zquez</w:t>
      </w:r>
      <w:r w:rsidRPr="00362383">
        <w:rPr>
          <w:rFonts w:ascii="Perpetua" w:hAnsi="Perpetua" w:cstheme="majorHAnsi"/>
          <w:sz w:val="22"/>
          <w:szCs w:val="22"/>
        </w:rPr>
        <w:tab/>
      </w:r>
      <w:r w:rsidRPr="00362383">
        <w:rPr>
          <w:rFonts w:ascii="Perpetua" w:hAnsi="Perpetua" w:cstheme="majorHAnsi"/>
          <w:sz w:val="22"/>
          <w:szCs w:val="22"/>
        </w:rPr>
        <w:tab/>
      </w:r>
      <w:r w:rsidRPr="00362383">
        <w:rPr>
          <w:rFonts w:ascii="Perpetua" w:hAnsi="Perpetua" w:cstheme="majorHAnsi"/>
          <w:sz w:val="22"/>
          <w:szCs w:val="22"/>
        </w:rPr>
        <w:tab/>
        <w:t xml:space="preserve">33 (Representado por D. Ricardo </w:t>
      </w:r>
      <w:proofErr w:type="gramStart"/>
      <w:r w:rsidRPr="00362383">
        <w:rPr>
          <w:rFonts w:ascii="Perpetua" w:hAnsi="Perpetua" w:cstheme="majorHAnsi"/>
          <w:sz w:val="22"/>
          <w:szCs w:val="22"/>
        </w:rPr>
        <w:t>García )</w:t>
      </w:r>
      <w:proofErr w:type="gramEnd"/>
    </w:p>
    <w:p w14:paraId="32D2439C" w14:textId="60A0CF96" w:rsidR="00BC77D3" w:rsidRPr="00362383" w:rsidRDefault="00BC77D3" w:rsidP="00BC77D3">
      <w:pPr>
        <w:pStyle w:val="Textoindependiente"/>
        <w:jc w:val="both"/>
        <w:rPr>
          <w:rFonts w:ascii="Perpetua" w:hAnsi="Perpetua" w:cstheme="majorHAnsi"/>
          <w:sz w:val="22"/>
          <w:szCs w:val="22"/>
        </w:rPr>
      </w:pPr>
      <w:r w:rsidRPr="00362383">
        <w:rPr>
          <w:rFonts w:ascii="Perpetua" w:hAnsi="Perpetua" w:cstheme="majorHAnsi"/>
          <w:sz w:val="22"/>
          <w:szCs w:val="22"/>
        </w:rPr>
        <w:t>D. Ricardo García Villacorta</w:t>
      </w:r>
      <w:r w:rsidRPr="00362383">
        <w:rPr>
          <w:rFonts w:ascii="Perpetua" w:hAnsi="Perpetua" w:cstheme="majorHAnsi"/>
          <w:sz w:val="22"/>
          <w:szCs w:val="22"/>
        </w:rPr>
        <w:tab/>
      </w:r>
      <w:r w:rsidRPr="00362383">
        <w:rPr>
          <w:rFonts w:ascii="Perpetua" w:hAnsi="Perpetua" w:cstheme="majorHAnsi"/>
          <w:sz w:val="22"/>
          <w:szCs w:val="22"/>
        </w:rPr>
        <w:tab/>
        <w:t>34 y ½ de la 35</w:t>
      </w:r>
    </w:p>
    <w:p w14:paraId="14488A08" w14:textId="25D08E69" w:rsidR="007F522F" w:rsidRPr="00362383" w:rsidRDefault="007F522F" w:rsidP="00BC77D3">
      <w:pPr>
        <w:pStyle w:val="Textoindependiente"/>
        <w:jc w:val="both"/>
        <w:rPr>
          <w:rFonts w:ascii="Perpetua" w:hAnsi="Perpetua" w:cstheme="majorHAnsi"/>
          <w:sz w:val="22"/>
          <w:szCs w:val="22"/>
        </w:rPr>
      </w:pPr>
      <w:r w:rsidRPr="00362383">
        <w:rPr>
          <w:rFonts w:ascii="Perpetua" w:hAnsi="Perpetua" w:cstheme="majorHAnsi"/>
          <w:sz w:val="22"/>
          <w:szCs w:val="22"/>
        </w:rPr>
        <w:t>Dña. Begoña García Villacorta</w:t>
      </w:r>
      <w:r w:rsidRPr="00362383">
        <w:rPr>
          <w:rFonts w:ascii="Perpetua" w:hAnsi="Perpetua" w:cstheme="majorHAnsi"/>
          <w:sz w:val="22"/>
          <w:szCs w:val="22"/>
        </w:rPr>
        <w:tab/>
      </w:r>
      <w:r w:rsidRPr="00362383">
        <w:rPr>
          <w:rFonts w:ascii="Perpetua" w:hAnsi="Perpetua" w:cstheme="majorHAnsi"/>
          <w:sz w:val="22"/>
          <w:szCs w:val="22"/>
        </w:rPr>
        <w:tab/>
        <w:t>36 y ½ de la 35</w:t>
      </w:r>
    </w:p>
    <w:p w14:paraId="4CF42BAF" w14:textId="0C78711D" w:rsidR="007F522F" w:rsidRPr="00362383" w:rsidRDefault="007F522F" w:rsidP="00BC77D3">
      <w:pPr>
        <w:pStyle w:val="Textoindependiente"/>
        <w:jc w:val="both"/>
        <w:rPr>
          <w:rFonts w:ascii="Perpetua" w:hAnsi="Perpetua" w:cstheme="majorHAnsi"/>
          <w:sz w:val="22"/>
          <w:szCs w:val="22"/>
        </w:rPr>
      </w:pPr>
      <w:r w:rsidRPr="00362383">
        <w:rPr>
          <w:rFonts w:ascii="Perpetua" w:hAnsi="Perpetua" w:cstheme="majorHAnsi"/>
          <w:sz w:val="22"/>
          <w:szCs w:val="22"/>
        </w:rPr>
        <w:t>D. Francisco Javier Pascual</w:t>
      </w:r>
      <w:r w:rsidRPr="00362383">
        <w:rPr>
          <w:rFonts w:ascii="Perpetua" w:hAnsi="Perpetua" w:cstheme="majorHAnsi"/>
          <w:sz w:val="22"/>
          <w:szCs w:val="22"/>
        </w:rPr>
        <w:tab/>
      </w:r>
      <w:r w:rsidRPr="00362383">
        <w:rPr>
          <w:rFonts w:ascii="Perpetua" w:hAnsi="Perpetua" w:cstheme="majorHAnsi"/>
          <w:sz w:val="22"/>
          <w:szCs w:val="22"/>
        </w:rPr>
        <w:tab/>
        <w:t>37 (Representado por D. Álvaro Fernández)</w:t>
      </w:r>
    </w:p>
    <w:p w14:paraId="350E4180" w14:textId="36E8A7BE" w:rsidR="007F522F" w:rsidRPr="00362383" w:rsidRDefault="007F522F" w:rsidP="00BC77D3">
      <w:pPr>
        <w:pStyle w:val="Textoindependiente"/>
        <w:jc w:val="both"/>
        <w:rPr>
          <w:rFonts w:ascii="Perpetua" w:hAnsi="Perpetua" w:cstheme="majorHAnsi"/>
          <w:sz w:val="22"/>
          <w:szCs w:val="22"/>
        </w:rPr>
      </w:pPr>
      <w:r w:rsidRPr="00362383">
        <w:rPr>
          <w:rFonts w:ascii="Perpetua" w:hAnsi="Perpetua" w:cstheme="majorHAnsi"/>
          <w:sz w:val="22"/>
          <w:szCs w:val="22"/>
        </w:rPr>
        <w:t>D. Jaime Infante Guti</w:t>
      </w:r>
      <w:r w:rsidR="00465B79" w:rsidRPr="00362383">
        <w:rPr>
          <w:rFonts w:ascii="Perpetua" w:hAnsi="Perpetua" w:cstheme="majorHAnsi"/>
          <w:sz w:val="22"/>
          <w:szCs w:val="22"/>
        </w:rPr>
        <w:t>é</w:t>
      </w:r>
      <w:r w:rsidRPr="00362383">
        <w:rPr>
          <w:rFonts w:ascii="Perpetua" w:hAnsi="Perpetua" w:cstheme="majorHAnsi"/>
          <w:sz w:val="22"/>
          <w:szCs w:val="22"/>
        </w:rPr>
        <w:t xml:space="preserve">rrez </w:t>
      </w:r>
      <w:r w:rsidRPr="00362383">
        <w:rPr>
          <w:rFonts w:ascii="Perpetua" w:hAnsi="Perpetua" w:cstheme="majorHAnsi"/>
          <w:sz w:val="22"/>
          <w:szCs w:val="22"/>
        </w:rPr>
        <w:tab/>
      </w:r>
      <w:r w:rsidRPr="00362383">
        <w:rPr>
          <w:rFonts w:ascii="Perpetua" w:hAnsi="Perpetua" w:cstheme="majorHAnsi"/>
          <w:sz w:val="22"/>
          <w:szCs w:val="22"/>
        </w:rPr>
        <w:tab/>
        <w:t>38 (Representado por D. Álvaro Fernández)</w:t>
      </w:r>
    </w:p>
    <w:p w14:paraId="76756365" w14:textId="77777777" w:rsidR="00F41459" w:rsidRPr="00304475" w:rsidRDefault="00F41459" w:rsidP="00F41459">
      <w:pPr>
        <w:ind w:right="1866"/>
        <w:jc w:val="both"/>
        <w:rPr>
          <w:rFonts w:asciiTheme="majorHAnsi" w:eastAsia="Arial" w:hAnsiTheme="majorHAnsi" w:cstheme="majorHAnsi"/>
          <w:b/>
          <w:bCs/>
          <w:spacing w:val="-1"/>
          <w:sz w:val="24"/>
          <w:szCs w:val="24"/>
        </w:rPr>
      </w:pPr>
    </w:p>
    <w:p w14:paraId="3BDB3B1A" w14:textId="12DAC11B" w:rsidR="00405A20" w:rsidRPr="00D32C1A" w:rsidRDefault="00F41459" w:rsidP="00405A20">
      <w:pPr>
        <w:ind w:left="2832" w:right="1866" w:firstLine="708"/>
        <w:jc w:val="both"/>
        <w:rPr>
          <w:rFonts w:ascii="Perpetua" w:eastAsia="Arial" w:hAnsi="Perpetua" w:cstheme="majorHAnsi"/>
          <w:b/>
          <w:bCs/>
          <w:sz w:val="30"/>
          <w:szCs w:val="30"/>
          <w:u w:val="single"/>
        </w:rPr>
      </w:pPr>
      <w:r w:rsidRPr="00D32C1A">
        <w:rPr>
          <w:rFonts w:ascii="Perpetua" w:eastAsia="Arial" w:hAnsi="Perpetua" w:cstheme="majorHAnsi"/>
          <w:b/>
          <w:bCs/>
          <w:spacing w:val="-1"/>
          <w:sz w:val="30"/>
          <w:szCs w:val="30"/>
          <w:u w:val="single"/>
        </w:rPr>
        <w:t>ORDE</w:t>
      </w:r>
      <w:r w:rsidRPr="00D32C1A">
        <w:rPr>
          <w:rFonts w:ascii="Perpetua" w:eastAsia="Arial" w:hAnsi="Perpetua" w:cstheme="majorHAnsi"/>
          <w:b/>
          <w:bCs/>
          <w:sz w:val="30"/>
          <w:szCs w:val="30"/>
          <w:u w:val="single"/>
        </w:rPr>
        <w:t>N</w:t>
      </w:r>
      <w:r w:rsidRPr="00D32C1A">
        <w:rPr>
          <w:rFonts w:ascii="Perpetua" w:eastAsia="Arial" w:hAnsi="Perpetua" w:cstheme="majorHAnsi"/>
          <w:b/>
          <w:bCs/>
          <w:spacing w:val="-5"/>
          <w:sz w:val="30"/>
          <w:szCs w:val="30"/>
          <w:u w:val="single"/>
        </w:rPr>
        <w:t xml:space="preserve"> </w:t>
      </w:r>
      <w:r w:rsidRPr="00D32C1A">
        <w:rPr>
          <w:rFonts w:ascii="Perpetua" w:eastAsia="Arial" w:hAnsi="Perpetua" w:cstheme="majorHAnsi"/>
          <w:b/>
          <w:bCs/>
          <w:spacing w:val="-1"/>
          <w:sz w:val="30"/>
          <w:szCs w:val="30"/>
          <w:u w:val="single"/>
        </w:rPr>
        <w:t>DE</w:t>
      </w:r>
      <w:r w:rsidRPr="00D32C1A">
        <w:rPr>
          <w:rFonts w:ascii="Perpetua" w:eastAsia="Arial" w:hAnsi="Perpetua" w:cstheme="majorHAnsi"/>
          <w:b/>
          <w:bCs/>
          <w:sz w:val="30"/>
          <w:szCs w:val="30"/>
          <w:u w:val="single"/>
        </w:rPr>
        <w:t>L</w:t>
      </w:r>
      <w:r w:rsidRPr="00D32C1A">
        <w:rPr>
          <w:rFonts w:ascii="Perpetua" w:eastAsia="Arial" w:hAnsi="Perpetua" w:cstheme="majorHAnsi"/>
          <w:b/>
          <w:bCs/>
          <w:spacing w:val="-5"/>
          <w:sz w:val="30"/>
          <w:szCs w:val="30"/>
          <w:u w:val="single"/>
        </w:rPr>
        <w:t xml:space="preserve"> </w:t>
      </w:r>
      <w:r w:rsidRPr="00D32C1A">
        <w:rPr>
          <w:rFonts w:ascii="Perpetua" w:eastAsia="Arial" w:hAnsi="Perpetua" w:cstheme="majorHAnsi"/>
          <w:b/>
          <w:bCs/>
          <w:spacing w:val="-1"/>
          <w:sz w:val="30"/>
          <w:szCs w:val="30"/>
          <w:u w:val="single"/>
        </w:rPr>
        <w:t>D</w:t>
      </w:r>
      <w:r w:rsidRPr="00D32C1A">
        <w:rPr>
          <w:rFonts w:ascii="Perpetua" w:eastAsia="Arial" w:hAnsi="Perpetua" w:cstheme="majorHAnsi"/>
          <w:b/>
          <w:bCs/>
          <w:spacing w:val="1"/>
          <w:sz w:val="30"/>
          <w:szCs w:val="30"/>
          <w:u w:val="single"/>
        </w:rPr>
        <w:t>Í</w:t>
      </w:r>
      <w:r w:rsidRPr="00D32C1A">
        <w:rPr>
          <w:rFonts w:ascii="Perpetua" w:eastAsia="Arial" w:hAnsi="Perpetua" w:cstheme="majorHAnsi"/>
          <w:b/>
          <w:bCs/>
          <w:sz w:val="30"/>
          <w:szCs w:val="30"/>
          <w:u w:val="single"/>
        </w:rPr>
        <w:t>A</w:t>
      </w:r>
    </w:p>
    <w:p w14:paraId="0BBB6A9E" w14:textId="77777777" w:rsidR="00F41459" w:rsidRPr="00737E15" w:rsidRDefault="00F41459" w:rsidP="00035760">
      <w:pPr>
        <w:spacing w:before="3"/>
        <w:jc w:val="both"/>
        <w:rPr>
          <w:rFonts w:ascii="Perpetua" w:hAnsi="Perpetua" w:cstheme="majorHAnsi"/>
          <w:b/>
          <w:bCs/>
          <w:sz w:val="30"/>
          <w:szCs w:val="30"/>
        </w:rPr>
      </w:pPr>
    </w:p>
    <w:p w14:paraId="1A5C6729" w14:textId="2AEF54F8" w:rsidR="009845B0" w:rsidRDefault="00B53EA3" w:rsidP="00B53EA3">
      <w:pPr>
        <w:pStyle w:val="Textoindependiente"/>
        <w:jc w:val="both"/>
        <w:rPr>
          <w:rFonts w:ascii="Perpetua" w:hAnsi="Perpetua" w:cstheme="majorHAnsi"/>
          <w:b/>
          <w:bCs/>
          <w:sz w:val="30"/>
          <w:szCs w:val="30"/>
        </w:rPr>
      </w:pPr>
      <w:r w:rsidRPr="00737E15">
        <w:rPr>
          <w:rFonts w:ascii="Perpetua" w:hAnsi="Perpetua" w:cstheme="majorHAnsi"/>
          <w:b/>
          <w:bCs/>
          <w:sz w:val="30"/>
          <w:szCs w:val="30"/>
        </w:rPr>
        <w:t xml:space="preserve">1º </w:t>
      </w:r>
      <w:r w:rsidR="00096A4F">
        <w:rPr>
          <w:rFonts w:ascii="Perpetua" w:hAnsi="Perpetua" w:cstheme="majorHAnsi"/>
          <w:b/>
          <w:bCs/>
          <w:sz w:val="30"/>
          <w:szCs w:val="30"/>
        </w:rPr>
        <w:t>Votación para la destitución del actual presidente de la comunidad.</w:t>
      </w:r>
    </w:p>
    <w:p w14:paraId="21F74CA5" w14:textId="27AD8C5A" w:rsidR="004D3FDF" w:rsidRDefault="004D3FDF" w:rsidP="004D3FDF">
      <w:pPr>
        <w:pStyle w:val="Textoindependiente"/>
        <w:jc w:val="both"/>
        <w:rPr>
          <w:rFonts w:ascii="Perpetua" w:hAnsi="Perpetua" w:cstheme="majorHAnsi"/>
          <w:sz w:val="30"/>
          <w:szCs w:val="30"/>
        </w:rPr>
      </w:pPr>
      <w:r>
        <w:rPr>
          <w:rFonts w:ascii="Perpetua" w:hAnsi="Perpetua" w:cstheme="majorHAnsi"/>
          <w:sz w:val="30"/>
          <w:szCs w:val="30"/>
        </w:rPr>
        <w:t xml:space="preserve">La administradora informa a los asistentes que la celebración está legitimada pues se ha convocado a petición de más de un 25% de propietarios. </w:t>
      </w:r>
    </w:p>
    <w:p w14:paraId="7AF2FF78" w14:textId="77777777" w:rsidR="004D3FDF" w:rsidRDefault="004D3FDF" w:rsidP="004D3FDF">
      <w:pPr>
        <w:pStyle w:val="Textoindependiente"/>
        <w:jc w:val="both"/>
        <w:rPr>
          <w:rFonts w:ascii="Perpetua" w:hAnsi="Perpetua" w:cstheme="majorHAnsi"/>
          <w:sz w:val="30"/>
          <w:szCs w:val="30"/>
        </w:rPr>
      </w:pPr>
    </w:p>
    <w:p w14:paraId="73A6C6B2" w14:textId="5F5686D9" w:rsidR="004D3FDF" w:rsidRDefault="004D3FDF" w:rsidP="00B53EA3">
      <w:pPr>
        <w:pStyle w:val="Textoindependiente"/>
        <w:jc w:val="both"/>
        <w:rPr>
          <w:rFonts w:ascii="Perpetua" w:hAnsi="Perpetua" w:cstheme="majorHAnsi"/>
          <w:sz w:val="30"/>
          <w:szCs w:val="30"/>
        </w:rPr>
      </w:pPr>
      <w:r>
        <w:rPr>
          <w:rFonts w:ascii="Perpetua" w:hAnsi="Perpetua" w:cstheme="majorHAnsi"/>
          <w:sz w:val="30"/>
          <w:szCs w:val="30"/>
        </w:rPr>
        <w:lastRenderedPageBreak/>
        <w:t xml:space="preserve">El presidente D. José Lerma hace hincapié en </w:t>
      </w:r>
      <w:r w:rsidRPr="004D3FDF">
        <w:rPr>
          <w:rFonts w:ascii="Perpetua" w:hAnsi="Perpetua" w:cstheme="majorHAnsi"/>
          <w:i/>
          <w:iCs/>
          <w:sz w:val="30"/>
          <w:szCs w:val="30"/>
        </w:rPr>
        <w:t xml:space="preserve">comprobar e identificar a los firmantes del documento </w:t>
      </w:r>
      <w:r w:rsidR="00643317">
        <w:rPr>
          <w:rFonts w:ascii="Perpetua" w:hAnsi="Perpetua" w:cstheme="majorHAnsi"/>
          <w:i/>
          <w:iCs/>
          <w:sz w:val="30"/>
          <w:szCs w:val="30"/>
        </w:rPr>
        <w:t>justificativo</w:t>
      </w:r>
      <w:r w:rsidRPr="004D3FDF">
        <w:rPr>
          <w:rFonts w:ascii="Perpetua" w:hAnsi="Perpetua" w:cstheme="majorHAnsi"/>
          <w:i/>
          <w:iCs/>
          <w:sz w:val="30"/>
          <w:szCs w:val="30"/>
        </w:rPr>
        <w:t xml:space="preserve"> para convocar la junta </w:t>
      </w:r>
      <w:r w:rsidR="00643317">
        <w:rPr>
          <w:rFonts w:ascii="Perpetua" w:hAnsi="Perpetua" w:cstheme="majorHAnsi"/>
          <w:i/>
          <w:iCs/>
          <w:sz w:val="30"/>
          <w:szCs w:val="30"/>
        </w:rPr>
        <w:t xml:space="preserve">actual </w:t>
      </w:r>
      <w:r w:rsidR="00643317" w:rsidRPr="00643317">
        <w:rPr>
          <w:rFonts w:ascii="Perpetua" w:hAnsi="Perpetua" w:cstheme="majorHAnsi"/>
          <w:sz w:val="30"/>
          <w:szCs w:val="30"/>
        </w:rPr>
        <w:t>y añade</w:t>
      </w:r>
      <w:r w:rsidR="00643317">
        <w:rPr>
          <w:rFonts w:ascii="Perpetua" w:hAnsi="Perpetua" w:cstheme="majorHAnsi"/>
          <w:i/>
          <w:iCs/>
          <w:sz w:val="30"/>
          <w:szCs w:val="30"/>
        </w:rPr>
        <w:t xml:space="preserve"> </w:t>
      </w:r>
      <w:r w:rsidR="00DB4E96">
        <w:rPr>
          <w:rFonts w:ascii="Perpetua" w:hAnsi="Perpetua" w:cstheme="majorHAnsi"/>
          <w:i/>
          <w:iCs/>
          <w:sz w:val="30"/>
          <w:szCs w:val="30"/>
        </w:rPr>
        <w:t>“</w:t>
      </w:r>
      <w:r w:rsidR="00643317">
        <w:rPr>
          <w:rFonts w:ascii="Perpetua" w:hAnsi="Perpetua" w:cstheme="majorHAnsi"/>
          <w:i/>
          <w:iCs/>
          <w:sz w:val="30"/>
          <w:szCs w:val="30"/>
        </w:rPr>
        <w:t xml:space="preserve">sufrir </w:t>
      </w:r>
      <w:r w:rsidRPr="004D3FDF">
        <w:rPr>
          <w:rFonts w:ascii="Perpetua" w:hAnsi="Perpetua" w:cstheme="majorHAnsi"/>
          <w:i/>
          <w:iCs/>
          <w:sz w:val="30"/>
          <w:szCs w:val="30"/>
        </w:rPr>
        <w:t>graves acusaciones a la persona del presidente</w:t>
      </w:r>
      <w:r w:rsidR="00DB4E96">
        <w:rPr>
          <w:rFonts w:ascii="Perpetua" w:hAnsi="Perpetua" w:cstheme="majorHAnsi"/>
          <w:sz w:val="30"/>
          <w:szCs w:val="30"/>
        </w:rPr>
        <w:t xml:space="preserve">” </w:t>
      </w:r>
      <w:r>
        <w:rPr>
          <w:rFonts w:ascii="Perpetua" w:hAnsi="Perpetua" w:cstheme="majorHAnsi"/>
          <w:sz w:val="30"/>
          <w:szCs w:val="30"/>
        </w:rPr>
        <w:t>(palabras textuales según figuran en uno de los burofaxes enviado a la administradora).</w:t>
      </w:r>
    </w:p>
    <w:p w14:paraId="75928B0D" w14:textId="04FBD047" w:rsidR="004D3FDF" w:rsidRDefault="004D3FDF" w:rsidP="00B53EA3">
      <w:pPr>
        <w:pStyle w:val="Textoindependiente"/>
        <w:jc w:val="both"/>
        <w:rPr>
          <w:rFonts w:ascii="Perpetua" w:hAnsi="Perpetua" w:cstheme="majorHAnsi"/>
          <w:sz w:val="30"/>
          <w:szCs w:val="30"/>
        </w:rPr>
      </w:pPr>
      <w:r>
        <w:rPr>
          <w:rFonts w:ascii="Perpetua" w:hAnsi="Perpetua" w:cstheme="majorHAnsi"/>
          <w:sz w:val="30"/>
          <w:szCs w:val="30"/>
        </w:rPr>
        <w:t xml:space="preserve">D. José Lerma </w:t>
      </w:r>
      <w:r w:rsidR="007511CE">
        <w:rPr>
          <w:rFonts w:ascii="Perpetua" w:hAnsi="Perpetua" w:cstheme="majorHAnsi"/>
          <w:sz w:val="30"/>
          <w:szCs w:val="30"/>
        </w:rPr>
        <w:t xml:space="preserve">Doncel </w:t>
      </w:r>
      <w:r>
        <w:rPr>
          <w:rFonts w:ascii="Perpetua" w:hAnsi="Perpetua" w:cstheme="majorHAnsi"/>
          <w:sz w:val="30"/>
          <w:szCs w:val="30"/>
        </w:rPr>
        <w:t xml:space="preserve">manifiesta que las personas firmantes del escrito solicitando la celebración de esta Junta “no han comprendido y </w:t>
      </w:r>
      <w:r w:rsidR="007511CE">
        <w:rPr>
          <w:rFonts w:ascii="Perpetua" w:hAnsi="Perpetua" w:cstheme="majorHAnsi"/>
          <w:sz w:val="30"/>
          <w:szCs w:val="30"/>
        </w:rPr>
        <w:t>han sabido</w:t>
      </w:r>
      <w:r>
        <w:rPr>
          <w:rFonts w:ascii="Perpetua" w:hAnsi="Perpetua" w:cstheme="majorHAnsi"/>
          <w:sz w:val="30"/>
          <w:szCs w:val="30"/>
        </w:rPr>
        <w:t xml:space="preserve"> lo que estaban firmando”, a lo que la administradora para evitar toda duda, pasa lista nominativamente a todos y cada uno de los asistentes, preguntando si han sido coaccionados o engañados a la hora de firmar el escrito. Todos los firmantes que solicitan la Junta, salvo uno, afirman que son conscientes de lo firmado. </w:t>
      </w:r>
    </w:p>
    <w:p w14:paraId="488E36D7" w14:textId="4D55E7B4" w:rsidR="00405A20" w:rsidRDefault="00405A20" w:rsidP="00B53EA3">
      <w:pPr>
        <w:pStyle w:val="Textoindependiente"/>
        <w:jc w:val="both"/>
        <w:rPr>
          <w:rFonts w:ascii="Perpetua" w:hAnsi="Perpetua" w:cstheme="majorHAnsi"/>
          <w:sz w:val="30"/>
          <w:szCs w:val="30"/>
        </w:rPr>
      </w:pPr>
      <w:r>
        <w:rPr>
          <w:rFonts w:ascii="Perpetua" w:hAnsi="Perpetua" w:cstheme="majorHAnsi"/>
          <w:sz w:val="30"/>
          <w:szCs w:val="30"/>
        </w:rPr>
        <w:t xml:space="preserve">Antes de proceder a la votación se hace lectura de un escrito entregado a la administradora por parte de algunos propietarios motivando la petición de celebración de esta Junta extraordinaria. </w:t>
      </w:r>
      <w:r w:rsidR="00BB134A">
        <w:rPr>
          <w:rFonts w:ascii="Perpetua" w:hAnsi="Perpetua" w:cstheme="majorHAnsi"/>
          <w:sz w:val="30"/>
          <w:szCs w:val="30"/>
        </w:rPr>
        <w:t>Varios asistentes manifiestan disconformidad con lo reflejado en el escrito.</w:t>
      </w:r>
      <w:r w:rsidR="00A81F6E">
        <w:rPr>
          <w:rFonts w:ascii="Perpetua" w:hAnsi="Perpetua" w:cstheme="majorHAnsi"/>
          <w:sz w:val="30"/>
          <w:szCs w:val="30"/>
        </w:rPr>
        <w:t xml:space="preserve"> </w:t>
      </w:r>
    </w:p>
    <w:p w14:paraId="4EEDB361" w14:textId="77777777" w:rsidR="005964C8" w:rsidRDefault="00A81F6E" w:rsidP="00B53EA3">
      <w:pPr>
        <w:pStyle w:val="Textoindependiente"/>
        <w:jc w:val="both"/>
        <w:rPr>
          <w:rFonts w:ascii="Perpetua" w:hAnsi="Perpetua" w:cstheme="majorHAnsi"/>
          <w:sz w:val="30"/>
          <w:szCs w:val="30"/>
        </w:rPr>
      </w:pPr>
      <w:r>
        <w:rPr>
          <w:rFonts w:ascii="Perpetua" w:hAnsi="Perpetua" w:cstheme="majorHAnsi"/>
          <w:sz w:val="30"/>
          <w:szCs w:val="30"/>
        </w:rPr>
        <w:t>Estando presente en la Junta el propietario de la parcela nº 13</w:t>
      </w:r>
      <w:r w:rsidR="005964C8">
        <w:rPr>
          <w:rFonts w:ascii="Perpetua" w:hAnsi="Perpetua" w:cstheme="majorHAnsi"/>
          <w:sz w:val="30"/>
          <w:szCs w:val="30"/>
        </w:rPr>
        <w:t xml:space="preserve"> D. José Lerma,</w:t>
      </w:r>
      <w:r>
        <w:rPr>
          <w:rFonts w:ascii="Perpetua" w:hAnsi="Perpetua" w:cstheme="majorHAnsi"/>
          <w:sz w:val="30"/>
          <w:szCs w:val="30"/>
        </w:rPr>
        <w:t xml:space="preserve"> y su hijo el cual pretende representar a su madre como propietaria</w:t>
      </w:r>
      <w:r w:rsidR="005964C8">
        <w:rPr>
          <w:rFonts w:ascii="Perpetua" w:hAnsi="Perpetua" w:cstheme="majorHAnsi"/>
          <w:sz w:val="30"/>
          <w:szCs w:val="30"/>
        </w:rPr>
        <w:t xml:space="preserve"> al 50%,</w:t>
      </w:r>
      <w:r>
        <w:rPr>
          <w:rFonts w:ascii="Perpetua" w:hAnsi="Perpetua" w:cstheme="majorHAnsi"/>
          <w:sz w:val="30"/>
          <w:szCs w:val="30"/>
        </w:rPr>
        <w:t xml:space="preserve"> también de dicha parcela</w:t>
      </w:r>
      <w:r w:rsidR="005964C8">
        <w:rPr>
          <w:rFonts w:ascii="Perpetua" w:hAnsi="Perpetua" w:cstheme="majorHAnsi"/>
          <w:sz w:val="30"/>
          <w:szCs w:val="30"/>
        </w:rPr>
        <w:t>;</w:t>
      </w:r>
      <w:r>
        <w:rPr>
          <w:rFonts w:ascii="Perpetua" w:hAnsi="Perpetua" w:cstheme="majorHAnsi"/>
          <w:sz w:val="30"/>
          <w:szCs w:val="30"/>
        </w:rPr>
        <w:t xml:space="preserve"> se le informa </w:t>
      </w:r>
      <w:r w:rsidR="005964C8">
        <w:rPr>
          <w:rFonts w:ascii="Perpetua" w:hAnsi="Perpetua" w:cstheme="majorHAnsi"/>
          <w:sz w:val="30"/>
          <w:szCs w:val="30"/>
        </w:rPr>
        <w:t xml:space="preserve">al hijo </w:t>
      </w:r>
      <w:r>
        <w:rPr>
          <w:rFonts w:ascii="Perpetua" w:hAnsi="Perpetua" w:cstheme="majorHAnsi"/>
          <w:sz w:val="30"/>
          <w:szCs w:val="30"/>
        </w:rPr>
        <w:t>que no procede puesto que su padre y presidente en ese momento está presente y asistente</w:t>
      </w:r>
      <w:r w:rsidR="005964C8">
        <w:rPr>
          <w:rFonts w:ascii="Perpetua" w:hAnsi="Perpetua" w:cstheme="majorHAnsi"/>
          <w:sz w:val="30"/>
          <w:szCs w:val="30"/>
        </w:rPr>
        <w:t xml:space="preserve"> en dicha Junta, por lo que no se admite la representación del hijo</w:t>
      </w:r>
      <w:r w:rsidR="001050A2">
        <w:rPr>
          <w:rFonts w:ascii="Perpetua" w:hAnsi="Perpetua" w:cstheme="majorHAnsi"/>
          <w:sz w:val="30"/>
          <w:szCs w:val="30"/>
        </w:rPr>
        <w:t xml:space="preserve">. </w:t>
      </w:r>
    </w:p>
    <w:p w14:paraId="77C9821C" w14:textId="66825B4B" w:rsidR="00A81F6E" w:rsidRDefault="001050A2" w:rsidP="00B53EA3">
      <w:pPr>
        <w:pStyle w:val="Textoindependiente"/>
        <w:jc w:val="both"/>
        <w:rPr>
          <w:rFonts w:ascii="Perpetua" w:hAnsi="Perpetua" w:cstheme="majorHAnsi"/>
          <w:sz w:val="30"/>
          <w:szCs w:val="30"/>
        </w:rPr>
      </w:pPr>
      <w:r>
        <w:rPr>
          <w:rFonts w:ascii="Perpetua" w:hAnsi="Perpetua" w:cstheme="majorHAnsi"/>
          <w:sz w:val="30"/>
          <w:szCs w:val="30"/>
        </w:rPr>
        <w:t>Se le llama la atención por parte de la administradora en el momento que se observa que pretende grabar con su móvil</w:t>
      </w:r>
      <w:r w:rsidR="005964C8">
        <w:rPr>
          <w:rFonts w:ascii="Perpetua" w:hAnsi="Perpetua" w:cstheme="majorHAnsi"/>
          <w:sz w:val="30"/>
          <w:szCs w:val="30"/>
        </w:rPr>
        <w:t xml:space="preserve"> la reunión</w:t>
      </w:r>
      <w:r>
        <w:rPr>
          <w:rFonts w:ascii="Perpetua" w:hAnsi="Perpetua" w:cstheme="majorHAnsi"/>
          <w:sz w:val="30"/>
          <w:szCs w:val="30"/>
        </w:rPr>
        <w:t>, sin haber notificado con antelación su intención para poder incluirlo en la convocatoria de la Junta; no obstante</w:t>
      </w:r>
      <w:r w:rsidR="00BF4ED5">
        <w:rPr>
          <w:rFonts w:ascii="Perpetua" w:hAnsi="Perpetua" w:cstheme="majorHAnsi"/>
          <w:sz w:val="30"/>
          <w:szCs w:val="30"/>
        </w:rPr>
        <w:t>,</w:t>
      </w:r>
      <w:r>
        <w:rPr>
          <w:rFonts w:ascii="Perpetua" w:hAnsi="Perpetua" w:cstheme="majorHAnsi"/>
          <w:sz w:val="30"/>
          <w:szCs w:val="30"/>
        </w:rPr>
        <w:t xml:space="preserve"> solicitamos a los propietarios asistentes si dan </w:t>
      </w:r>
      <w:r w:rsidR="007B0F5C">
        <w:rPr>
          <w:rFonts w:ascii="Perpetua" w:hAnsi="Perpetua" w:cstheme="majorHAnsi"/>
          <w:sz w:val="30"/>
          <w:szCs w:val="30"/>
        </w:rPr>
        <w:t xml:space="preserve">o no </w:t>
      </w:r>
      <w:r>
        <w:rPr>
          <w:rFonts w:ascii="Perpetua" w:hAnsi="Perpetua" w:cstheme="majorHAnsi"/>
          <w:sz w:val="30"/>
          <w:szCs w:val="30"/>
        </w:rPr>
        <w:t xml:space="preserve">autorización a que el hijo del presidente grabe la Junta, a lo que la mayoría deniega </w:t>
      </w:r>
      <w:r w:rsidR="00563F39">
        <w:rPr>
          <w:rFonts w:ascii="Perpetua" w:hAnsi="Perpetua" w:cstheme="majorHAnsi"/>
          <w:sz w:val="30"/>
          <w:szCs w:val="30"/>
        </w:rPr>
        <w:t>que sea grabada por él.</w:t>
      </w:r>
    </w:p>
    <w:p w14:paraId="1FA3134C" w14:textId="77777777" w:rsidR="00BF4ED5" w:rsidRDefault="00BF4ED5" w:rsidP="00B53EA3">
      <w:pPr>
        <w:pStyle w:val="Textoindependiente"/>
        <w:jc w:val="both"/>
        <w:rPr>
          <w:rFonts w:ascii="Perpetua" w:hAnsi="Perpetua" w:cstheme="majorHAnsi"/>
          <w:sz w:val="30"/>
          <w:szCs w:val="30"/>
        </w:rPr>
      </w:pPr>
    </w:p>
    <w:p w14:paraId="5D6E44C5" w14:textId="64771C86" w:rsidR="00B025E7" w:rsidRDefault="00B025E7" w:rsidP="00B53EA3">
      <w:pPr>
        <w:pStyle w:val="Textoindependiente"/>
        <w:jc w:val="both"/>
        <w:rPr>
          <w:rFonts w:ascii="Perpetua" w:hAnsi="Perpetua" w:cstheme="majorHAnsi"/>
          <w:sz w:val="30"/>
          <w:szCs w:val="30"/>
        </w:rPr>
      </w:pPr>
      <w:r>
        <w:rPr>
          <w:rFonts w:ascii="Perpetua" w:hAnsi="Perpetua" w:cstheme="majorHAnsi"/>
          <w:sz w:val="30"/>
          <w:szCs w:val="30"/>
        </w:rPr>
        <w:t>Se procede a la votación para la destitución del actual presidente, quedando de la siguiente forma:</w:t>
      </w:r>
    </w:p>
    <w:p w14:paraId="1984B15F" w14:textId="77777777" w:rsidR="00B025E7" w:rsidRDefault="00B025E7" w:rsidP="00B53EA3">
      <w:pPr>
        <w:pStyle w:val="Textoindependiente"/>
        <w:jc w:val="both"/>
        <w:rPr>
          <w:rFonts w:ascii="Perpetua" w:hAnsi="Perpetua" w:cstheme="majorHAnsi"/>
          <w:sz w:val="30"/>
          <w:szCs w:val="30"/>
        </w:rPr>
      </w:pPr>
    </w:p>
    <w:p w14:paraId="17A1D9CE" w14:textId="60C15A08" w:rsidR="0068242F" w:rsidRPr="0068242F" w:rsidRDefault="0068242F" w:rsidP="00B53EA3">
      <w:pPr>
        <w:pStyle w:val="Textoindependiente"/>
        <w:jc w:val="both"/>
        <w:rPr>
          <w:rFonts w:ascii="Perpetua" w:hAnsi="Perpetua" w:cstheme="majorHAnsi"/>
          <w:b/>
          <w:sz w:val="30"/>
          <w:szCs w:val="30"/>
        </w:rPr>
      </w:pPr>
      <w:r w:rsidRPr="0068242F">
        <w:rPr>
          <w:rFonts w:ascii="Perpetua" w:hAnsi="Perpetua" w:cstheme="majorHAnsi"/>
          <w:b/>
          <w:sz w:val="30"/>
          <w:szCs w:val="30"/>
        </w:rPr>
        <w:t>VOTOS A FAVOR DE LA DESTITUCIÓN DEL PRESIDENTE:</w:t>
      </w:r>
    </w:p>
    <w:p w14:paraId="7DEEAC88" w14:textId="77777777" w:rsidR="00362383" w:rsidRDefault="00362383" w:rsidP="00B53EA3">
      <w:pPr>
        <w:pStyle w:val="Textoindependiente"/>
        <w:jc w:val="both"/>
        <w:rPr>
          <w:rFonts w:ascii="Perpetua" w:hAnsi="Perpetua" w:cstheme="majorHAnsi"/>
          <w:sz w:val="28"/>
          <w:szCs w:val="28"/>
        </w:rPr>
        <w:sectPr w:rsidR="00362383" w:rsidSect="005E6079">
          <w:footerReference w:type="default" r:id="rId8"/>
          <w:pgSz w:w="11906" w:h="16838"/>
          <w:pgMar w:top="709" w:right="849" w:bottom="426" w:left="1276" w:header="709" w:footer="709" w:gutter="0"/>
          <w:cols w:space="708"/>
          <w:docGrid w:linePitch="360"/>
        </w:sectPr>
      </w:pPr>
    </w:p>
    <w:p w14:paraId="74A7BC6B" w14:textId="3FB0D52B"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Parcelas 5-6</w:t>
      </w:r>
    </w:p>
    <w:p w14:paraId="77799024" w14:textId="49CCE7D8"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7</w:t>
      </w:r>
    </w:p>
    <w:p w14:paraId="54E71538" w14:textId="048DA8FF"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8</w:t>
      </w:r>
    </w:p>
    <w:p w14:paraId="4998E347" w14:textId="44D2BB72"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11</w:t>
      </w:r>
    </w:p>
    <w:p w14:paraId="636DE106" w14:textId="0D4FDB19"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19</w:t>
      </w:r>
    </w:p>
    <w:p w14:paraId="13F1604E" w14:textId="6F944306"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20</w:t>
      </w:r>
    </w:p>
    <w:p w14:paraId="25DC3CC9" w14:textId="2A6ED120"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23</w:t>
      </w:r>
    </w:p>
    <w:p w14:paraId="78599456" w14:textId="06DD2067"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24</w:t>
      </w:r>
    </w:p>
    <w:p w14:paraId="6C30CAAF" w14:textId="7DFCD8B0"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26</w:t>
      </w:r>
    </w:p>
    <w:p w14:paraId="6811D78A" w14:textId="013E7EE1"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27-29</w:t>
      </w:r>
    </w:p>
    <w:p w14:paraId="559637BB" w14:textId="3D6F33C9"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28</w:t>
      </w:r>
    </w:p>
    <w:p w14:paraId="6E227D15" w14:textId="7EDE876F"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30</w:t>
      </w:r>
    </w:p>
    <w:p w14:paraId="39FEAE47" w14:textId="739856D2"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31</w:t>
      </w:r>
    </w:p>
    <w:p w14:paraId="3647A615" w14:textId="611DA4E9"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32</w:t>
      </w:r>
    </w:p>
    <w:p w14:paraId="494C75DB" w14:textId="24CF6E8C"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33</w:t>
      </w:r>
    </w:p>
    <w:p w14:paraId="44D0B079" w14:textId="13A79839"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34 y ½ de la 35</w:t>
      </w:r>
    </w:p>
    <w:p w14:paraId="1F876E05" w14:textId="0436A47C"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37</w:t>
      </w:r>
    </w:p>
    <w:p w14:paraId="3F50CDD6" w14:textId="5F20FC97"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38</w:t>
      </w:r>
    </w:p>
    <w:p w14:paraId="53DD7D7D" w14:textId="77777777" w:rsidR="00362383" w:rsidRDefault="00362383" w:rsidP="00B53EA3">
      <w:pPr>
        <w:pStyle w:val="Textoindependiente"/>
        <w:jc w:val="both"/>
        <w:rPr>
          <w:rFonts w:ascii="Perpetua" w:hAnsi="Perpetua" w:cstheme="majorHAnsi"/>
          <w:sz w:val="30"/>
          <w:szCs w:val="30"/>
        </w:rPr>
        <w:sectPr w:rsidR="00362383" w:rsidSect="00362383">
          <w:type w:val="continuous"/>
          <w:pgSz w:w="11906" w:h="16838"/>
          <w:pgMar w:top="709" w:right="849" w:bottom="426" w:left="1276" w:header="709" w:footer="709" w:gutter="0"/>
          <w:cols w:num="3" w:space="708"/>
          <w:docGrid w:linePitch="360"/>
        </w:sectPr>
      </w:pPr>
    </w:p>
    <w:p w14:paraId="2A328814" w14:textId="485DDC69" w:rsidR="00B53EA3" w:rsidRDefault="00B53EA3" w:rsidP="00B53EA3">
      <w:pPr>
        <w:pStyle w:val="Textoindependiente"/>
        <w:jc w:val="both"/>
        <w:rPr>
          <w:rFonts w:ascii="Perpetua" w:hAnsi="Perpetua" w:cstheme="majorHAnsi"/>
          <w:sz w:val="30"/>
          <w:szCs w:val="30"/>
        </w:rPr>
      </w:pPr>
    </w:p>
    <w:p w14:paraId="4D93C43F" w14:textId="24C4FE6C" w:rsidR="0068242F" w:rsidRPr="0068242F" w:rsidRDefault="0068242F" w:rsidP="00B53EA3">
      <w:pPr>
        <w:pStyle w:val="Textoindependiente"/>
        <w:jc w:val="both"/>
        <w:rPr>
          <w:rFonts w:ascii="Perpetua" w:hAnsi="Perpetua" w:cstheme="majorHAnsi"/>
          <w:b/>
          <w:sz w:val="30"/>
          <w:szCs w:val="30"/>
        </w:rPr>
      </w:pPr>
      <w:r w:rsidRPr="0068242F">
        <w:rPr>
          <w:rFonts w:ascii="Perpetua" w:hAnsi="Perpetua" w:cstheme="majorHAnsi"/>
          <w:b/>
          <w:sz w:val="30"/>
          <w:szCs w:val="30"/>
        </w:rPr>
        <w:t>VOTOS EN CONTRA DE LA DESTITUCIÓN DEL PRESIDENTE:</w:t>
      </w:r>
    </w:p>
    <w:p w14:paraId="4639D64B" w14:textId="77777777" w:rsidR="00362383" w:rsidRDefault="00362383" w:rsidP="00B53EA3">
      <w:pPr>
        <w:pStyle w:val="Textoindependiente"/>
        <w:jc w:val="both"/>
        <w:rPr>
          <w:rFonts w:ascii="Perpetua" w:hAnsi="Perpetua" w:cstheme="majorHAnsi"/>
          <w:sz w:val="28"/>
          <w:szCs w:val="28"/>
        </w:rPr>
        <w:sectPr w:rsidR="00362383" w:rsidSect="00362383">
          <w:type w:val="continuous"/>
          <w:pgSz w:w="11906" w:h="16838"/>
          <w:pgMar w:top="709" w:right="849" w:bottom="426" w:left="1276" w:header="709" w:footer="709" w:gutter="0"/>
          <w:cols w:space="708"/>
          <w:docGrid w:linePitch="360"/>
        </w:sectPr>
      </w:pPr>
    </w:p>
    <w:p w14:paraId="34613BE5" w14:textId="7323F9FA"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3</w:t>
      </w:r>
    </w:p>
    <w:p w14:paraId="6F0A5072" w14:textId="2B037FFC"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10</w:t>
      </w:r>
    </w:p>
    <w:p w14:paraId="4051A20A" w14:textId="0F96E386"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12</w:t>
      </w:r>
    </w:p>
    <w:p w14:paraId="2AA344DA" w14:textId="6CADFA22"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13</w:t>
      </w:r>
    </w:p>
    <w:p w14:paraId="6961D98B" w14:textId="34E14787"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15</w:t>
      </w:r>
    </w:p>
    <w:p w14:paraId="4181D997" w14:textId="773CD9EE"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16</w:t>
      </w:r>
    </w:p>
    <w:p w14:paraId="748184E8" w14:textId="5602D6E3"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17-18</w:t>
      </w:r>
    </w:p>
    <w:p w14:paraId="0748372B" w14:textId="77777777" w:rsidR="00362383" w:rsidRDefault="0068242F" w:rsidP="00B53EA3">
      <w:pPr>
        <w:pStyle w:val="Textoindependiente"/>
        <w:jc w:val="both"/>
        <w:rPr>
          <w:rFonts w:ascii="Perpetua" w:hAnsi="Perpetua" w:cstheme="majorHAnsi"/>
          <w:sz w:val="28"/>
          <w:szCs w:val="28"/>
        </w:rPr>
        <w:sectPr w:rsidR="00362383" w:rsidSect="00362383">
          <w:type w:val="continuous"/>
          <w:pgSz w:w="11906" w:h="16838"/>
          <w:pgMar w:top="709" w:right="849" w:bottom="426" w:left="1276" w:header="709" w:footer="709" w:gutter="0"/>
          <w:cols w:num="3" w:space="708"/>
          <w:docGrid w:linePitch="360"/>
        </w:sectPr>
      </w:pPr>
      <w:r w:rsidRPr="00F132A0">
        <w:rPr>
          <w:rFonts w:ascii="Perpetua" w:hAnsi="Perpetua" w:cstheme="majorHAnsi"/>
          <w:sz w:val="28"/>
          <w:szCs w:val="28"/>
        </w:rPr>
        <w:t>Parcela 36 y ½ de la 35</w:t>
      </w:r>
    </w:p>
    <w:p w14:paraId="45FAB1E2" w14:textId="33DED96F" w:rsidR="0068242F" w:rsidRPr="00F132A0" w:rsidRDefault="0068242F" w:rsidP="00B53EA3">
      <w:pPr>
        <w:pStyle w:val="Textoindependiente"/>
        <w:jc w:val="both"/>
        <w:rPr>
          <w:rFonts w:ascii="Perpetua" w:hAnsi="Perpetua" w:cstheme="majorHAnsi"/>
          <w:sz w:val="28"/>
          <w:szCs w:val="28"/>
        </w:rPr>
      </w:pPr>
    </w:p>
    <w:p w14:paraId="7C2A8BEE" w14:textId="09702283" w:rsidR="0068242F" w:rsidRPr="00F132A0" w:rsidRDefault="0068242F" w:rsidP="00B53EA3">
      <w:pPr>
        <w:pStyle w:val="Textoindependiente"/>
        <w:jc w:val="both"/>
        <w:rPr>
          <w:rFonts w:ascii="Perpetua" w:hAnsi="Perpetua" w:cstheme="majorHAnsi"/>
          <w:sz w:val="28"/>
          <w:szCs w:val="28"/>
        </w:rPr>
      </w:pPr>
    </w:p>
    <w:p w14:paraId="2DE8B942" w14:textId="5EFED9BD" w:rsidR="0068242F" w:rsidRPr="0068242F" w:rsidRDefault="0068242F" w:rsidP="00B53EA3">
      <w:pPr>
        <w:pStyle w:val="Textoindependiente"/>
        <w:jc w:val="both"/>
        <w:rPr>
          <w:rFonts w:ascii="Perpetua" w:hAnsi="Perpetua" w:cstheme="majorHAnsi"/>
          <w:b/>
          <w:sz w:val="30"/>
          <w:szCs w:val="30"/>
        </w:rPr>
      </w:pPr>
      <w:r w:rsidRPr="0068242F">
        <w:rPr>
          <w:rFonts w:ascii="Perpetua" w:hAnsi="Perpetua" w:cstheme="majorHAnsi"/>
          <w:b/>
          <w:sz w:val="30"/>
          <w:szCs w:val="30"/>
        </w:rPr>
        <w:t>ABSTENCIONES</w:t>
      </w:r>
    </w:p>
    <w:p w14:paraId="71F3FFED" w14:textId="2D717FFC"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1-2</w:t>
      </w:r>
    </w:p>
    <w:p w14:paraId="7647AE8D" w14:textId="664A20A1" w:rsidR="0068242F" w:rsidRPr="00F132A0" w:rsidRDefault="0068242F" w:rsidP="00B53EA3">
      <w:pPr>
        <w:pStyle w:val="Textoindependiente"/>
        <w:jc w:val="both"/>
        <w:rPr>
          <w:rFonts w:ascii="Perpetua" w:hAnsi="Perpetua" w:cstheme="majorHAnsi"/>
          <w:sz w:val="28"/>
          <w:szCs w:val="28"/>
        </w:rPr>
      </w:pPr>
      <w:r w:rsidRPr="00F132A0">
        <w:rPr>
          <w:rFonts w:ascii="Perpetua" w:hAnsi="Perpetua" w:cstheme="majorHAnsi"/>
          <w:sz w:val="28"/>
          <w:szCs w:val="28"/>
        </w:rPr>
        <w:t>Parcela 14</w:t>
      </w:r>
    </w:p>
    <w:p w14:paraId="5118E4DD" w14:textId="10CE21CB" w:rsidR="0068242F" w:rsidRPr="00B53EA3" w:rsidRDefault="00CC195D" w:rsidP="00B53EA3">
      <w:pPr>
        <w:pStyle w:val="Textoindependiente"/>
        <w:jc w:val="both"/>
        <w:rPr>
          <w:rFonts w:ascii="Perpetua" w:hAnsi="Perpetua" w:cstheme="majorHAnsi"/>
          <w:sz w:val="30"/>
          <w:szCs w:val="30"/>
        </w:rPr>
      </w:pPr>
      <w:r>
        <w:rPr>
          <w:rFonts w:ascii="Perpetua" w:hAnsi="Perpetua" w:cstheme="majorHAnsi"/>
          <w:sz w:val="30"/>
          <w:szCs w:val="30"/>
        </w:rPr>
        <w:lastRenderedPageBreak/>
        <w:t>Por todo lo anterior se aprueba la destitución del actual presidente</w:t>
      </w:r>
      <w:r w:rsidR="004F5C8E">
        <w:rPr>
          <w:rFonts w:ascii="Perpetua" w:hAnsi="Perpetua" w:cstheme="majorHAnsi"/>
          <w:sz w:val="30"/>
          <w:szCs w:val="30"/>
        </w:rPr>
        <w:t xml:space="preserve"> D. José Lerma Doncel. En el mismo momento la actual vicepresidenta Dña. Lucía López Vargas </w:t>
      </w:r>
      <w:r w:rsidR="00945A04">
        <w:rPr>
          <w:rFonts w:ascii="Perpetua" w:hAnsi="Perpetua" w:cstheme="majorHAnsi"/>
          <w:sz w:val="30"/>
          <w:szCs w:val="30"/>
        </w:rPr>
        <w:t xml:space="preserve">pide </w:t>
      </w:r>
      <w:r w:rsidR="004F5C8E">
        <w:rPr>
          <w:rFonts w:ascii="Perpetua" w:hAnsi="Perpetua" w:cstheme="majorHAnsi"/>
          <w:sz w:val="30"/>
          <w:szCs w:val="30"/>
        </w:rPr>
        <w:t>cesa</w:t>
      </w:r>
      <w:r w:rsidR="00945A04">
        <w:rPr>
          <w:rFonts w:ascii="Perpetua" w:hAnsi="Perpetua" w:cstheme="majorHAnsi"/>
          <w:sz w:val="30"/>
          <w:szCs w:val="30"/>
        </w:rPr>
        <w:t>r</w:t>
      </w:r>
      <w:r w:rsidR="004F5C8E">
        <w:rPr>
          <w:rFonts w:ascii="Perpetua" w:hAnsi="Perpetua" w:cstheme="majorHAnsi"/>
          <w:sz w:val="30"/>
          <w:szCs w:val="30"/>
        </w:rPr>
        <w:t xml:space="preserve"> en su cargo.</w:t>
      </w:r>
      <w:bookmarkStart w:id="1" w:name="_GoBack"/>
      <w:bookmarkEnd w:id="1"/>
    </w:p>
    <w:p w14:paraId="0608F140" w14:textId="77777777" w:rsidR="0068242F" w:rsidRDefault="0068242F" w:rsidP="00B53EA3">
      <w:pPr>
        <w:pStyle w:val="Textoindependiente"/>
        <w:jc w:val="both"/>
        <w:rPr>
          <w:rFonts w:ascii="Perpetua" w:hAnsi="Perpetua" w:cstheme="majorHAnsi"/>
          <w:b/>
          <w:bCs/>
          <w:sz w:val="30"/>
          <w:szCs w:val="30"/>
        </w:rPr>
      </w:pPr>
    </w:p>
    <w:p w14:paraId="28ED1FE5" w14:textId="201BD063" w:rsidR="00460140" w:rsidRDefault="00B53EA3" w:rsidP="00B53EA3">
      <w:pPr>
        <w:pStyle w:val="Textoindependiente"/>
        <w:jc w:val="both"/>
        <w:rPr>
          <w:rFonts w:ascii="Perpetua" w:hAnsi="Perpetua" w:cstheme="majorHAnsi"/>
          <w:b/>
          <w:bCs/>
          <w:sz w:val="30"/>
          <w:szCs w:val="30"/>
        </w:rPr>
      </w:pPr>
      <w:r w:rsidRPr="00E027DB">
        <w:rPr>
          <w:rFonts w:ascii="Perpetua" w:hAnsi="Perpetua" w:cstheme="majorHAnsi"/>
          <w:b/>
          <w:bCs/>
          <w:sz w:val="30"/>
          <w:szCs w:val="30"/>
        </w:rPr>
        <w:t xml:space="preserve">2º </w:t>
      </w:r>
      <w:r w:rsidR="00B025E7">
        <w:rPr>
          <w:rFonts w:ascii="Perpetua" w:hAnsi="Perpetua" w:cstheme="majorHAnsi"/>
          <w:b/>
          <w:bCs/>
          <w:sz w:val="30"/>
          <w:szCs w:val="30"/>
        </w:rPr>
        <w:t>Nombramiento si</w:t>
      </w:r>
      <w:r w:rsidR="00096A4F">
        <w:rPr>
          <w:rFonts w:ascii="Perpetua" w:hAnsi="Perpetua" w:cstheme="majorHAnsi"/>
          <w:b/>
          <w:bCs/>
          <w:sz w:val="30"/>
          <w:szCs w:val="30"/>
        </w:rPr>
        <w:t xml:space="preserve"> procede de la nueva junta directiva, según resultado de votación del punto anterior.</w:t>
      </w:r>
    </w:p>
    <w:p w14:paraId="661618EA" w14:textId="77777777" w:rsidR="0068242F" w:rsidRDefault="0068242F" w:rsidP="00B53EA3">
      <w:pPr>
        <w:pStyle w:val="Textoindependiente"/>
        <w:jc w:val="both"/>
        <w:rPr>
          <w:rFonts w:ascii="Perpetua" w:hAnsi="Perpetua" w:cstheme="majorHAnsi"/>
          <w:b/>
          <w:bCs/>
          <w:sz w:val="30"/>
          <w:szCs w:val="30"/>
        </w:rPr>
      </w:pPr>
    </w:p>
    <w:p w14:paraId="45E5CF95" w14:textId="733D0CB7" w:rsidR="00096A4F" w:rsidRDefault="0068242F" w:rsidP="00B53EA3">
      <w:pPr>
        <w:pStyle w:val="Textoindependiente"/>
        <w:jc w:val="both"/>
        <w:rPr>
          <w:rFonts w:ascii="Perpetua" w:hAnsi="Perpetua" w:cstheme="majorHAnsi"/>
          <w:bCs/>
          <w:sz w:val="30"/>
          <w:szCs w:val="30"/>
        </w:rPr>
      </w:pPr>
      <w:r>
        <w:rPr>
          <w:rFonts w:ascii="Perpetua" w:hAnsi="Perpetua" w:cstheme="majorHAnsi"/>
          <w:bCs/>
          <w:sz w:val="30"/>
          <w:szCs w:val="30"/>
        </w:rPr>
        <w:t>Se procede a la nombrar a la nueva junta directiva, quedando formada por:</w:t>
      </w:r>
    </w:p>
    <w:p w14:paraId="53E82ECE" w14:textId="3CB69360" w:rsidR="0068242F" w:rsidRPr="00612400" w:rsidRDefault="0068242F" w:rsidP="00B53EA3">
      <w:pPr>
        <w:pStyle w:val="Textoindependiente"/>
        <w:jc w:val="both"/>
        <w:rPr>
          <w:rFonts w:ascii="Perpetua" w:hAnsi="Perpetua" w:cstheme="majorHAnsi"/>
          <w:bCs/>
          <w:sz w:val="30"/>
          <w:szCs w:val="30"/>
        </w:rPr>
      </w:pPr>
      <w:r w:rsidRPr="00612400">
        <w:rPr>
          <w:rFonts w:ascii="Perpetua" w:hAnsi="Perpetua" w:cstheme="majorHAnsi"/>
          <w:bCs/>
          <w:sz w:val="30"/>
          <w:szCs w:val="30"/>
        </w:rPr>
        <w:t>PRESIDENTE: D. JOS</w:t>
      </w:r>
      <w:r w:rsidR="00465B79" w:rsidRPr="00612400">
        <w:rPr>
          <w:rFonts w:ascii="Perpetua" w:hAnsi="Perpetua" w:cstheme="majorHAnsi"/>
          <w:bCs/>
          <w:sz w:val="30"/>
          <w:szCs w:val="30"/>
        </w:rPr>
        <w:t>É</w:t>
      </w:r>
      <w:r w:rsidRPr="00612400">
        <w:rPr>
          <w:rFonts w:ascii="Perpetua" w:hAnsi="Perpetua" w:cstheme="majorHAnsi"/>
          <w:bCs/>
          <w:sz w:val="30"/>
          <w:szCs w:val="30"/>
        </w:rPr>
        <w:t xml:space="preserve"> MANUEL SALCEDA BOTO</w:t>
      </w:r>
      <w:r w:rsidRPr="00612400">
        <w:rPr>
          <w:rFonts w:ascii="Perpetua" w:hAnsi="Perpetua" w:cstheme="majorHAnsi"/>
          <w:bCs/>
          <w:sz w:val="30"/>
          <w:szCs w:val="30"/>
        </w:rPr>
        <w:tab/>
        <w:t>Parcela 15</w:t>
      </w:r>
    </w:p>
    <w:p w14:paraId="2421C9E0" w14:textId="1B0C2E53" w:rsidR="0068242F" w:rsidRPr="00612400" w:rsidRDefault="0068242F" w:rsidP="00B53EA3">
      <w:pPr>
        <w:pStyle w:val="Textoindependiente"/>
        <w:jc w:val="both"/>
        <w:rPr>
          <w:rFonts w:ascii="Perpetua" w:hAnsi="Perpetua" w:cstheme="majorHAnsi"/>
          <w:bCs/>
          <w:sz w:val="30"/>
          <w:szCs w:val="30"/>
        </w:rPr>
      </w:pPr>
      <w:r w:rsidRPr="00612400">
        <w:rPr>
          <w:rFonts w:ascii="Perpetua" w:hAnsi="Perpetua" w:cstheme="majorHAnsi"/>
          <w:bCs/>
          <w:sz w:val="30"/>
          <w:szCs w:val="30"/>
        </w:rPr>
        <w:t>SECRETARIO: D. VICTORINO HERAS D</w:t>
      </w:r>
      <w:r w:rsidR="00465B79" w:rsidRPr="00612400">
        <w:rPr>
          <w:rFonts w:ascii="Perpetua" w:hAnsi="Perpetua" w:cstheme="majorHAnsi"/>
          <w:bCs/>
          <w:sz w:val="30"/>
          <w:szCs w:val="30"/>
        </w:rPr>
        <w:t>Í</w:t>
      </w:r>
      <w:r w:rsidRPr="00612400">
        <w:rPr>
          <w:rFonts w:ascii="Perpetua" w:hAnsi="Perpetua" w:cstheme="majorHAnsi"/>
          <w:bCs/>
          <w:sz w:val="30"/>
          <w:szCs w:val="30"/>
        </w:rPr>
        <w:t>EZ</w:t>
      </w:r>
      <w:r w:rsidRPr="00612400">
        <w:rPr>
          <w:rFonts w:ascii="Perpetua" w:hAnsi="Perpetua" w:cstheme="majorHAnsi"/>
          <w:bCs/>
          <w:sz w:val="30"/>
          <w:szCs w:val="30"/>
        </w:rPr>
        <w:tab/>
      </w:r>
      <w:r w:rsidRPr="00612400">
        <w:rPr>
          <w:rFonts w:ascii="Perpetua" w:hAnsi="Perpetua" w:cstheme="majorHAnsi"/>
          <w:bCs/>
          <w:sz w:val="30"/>
          <w:szCs w:val="30"/>
        </w:rPr>
        <w:tab/>
        <w:t>Parcela 16</w:t>
      </w:r>
    </w:p>
    <w:p w14:paraId="61F87DE8" w14:textId="1503247F" w:rsidR="0068242F" w:rsidRDefault="0068242F" w:rsidP="00B53EA3">
      <w:pPr>
        <w:pStyle w:val="Textoindependiente"/>
        <w:jc w:val="both"/>
        <w:rPr>
          <w:rFonts w:ascii="Perpetua" w:hAnsi="Perpetua" w:cstheme="majorHAnsi"/>
          <w:bCs/>
          <w:sz w:val="30"/>
          <w:szCs w:val="30"/>
        </w:rPr>
      </w:pPr>
    </w:p>
    <w:p w14:paraId="349BCF3D" w14:textId="48B06BF3" w:rsidR="0068242F" w:rsidRDefault="00A12C8B" w:rsidP="00B53EA3">
      <w:pPr>
        <w:pStyle w:val="Textoindependiente"/>
        <w:jc w:val="both"/>
        <w:rPr>
          <w:rFonts w:ascii="Perpetua" w:hAnsi="Perpetua" w:cstheme="majorHAnsi"/>
          <w:bCs/>
          <w:sz w:val="30"/>
          <w:szCs w:val="30"/>
        </w:rPr>
      </w:pPr>
      <w:r>
        <w:rPr>
          <w:rFonts w:ascii="Perpetua" w:hAnsi="Perpetua" w:cstheme="majorHAnsi"/>
          <w:bCs/>
          <w:sz w:val="30"/>
          <w:szCs w:val="30"/>
        </w:rPr>
        <w:t xml:space="preserve">Administradora explica que hay pagos pendientes de realizar al estar la cuenta bancaria de Caixa mancomunada a varias firmas que requieren firma electrónica de todos los intervinientes y por dicha operatividad no se han podido hacer. Motivo por el cual los presentes </w:t>
      </w:r>
      <w:r w:rsidR="007C6AB8">
        <w:rPr>
          <w:rFonts w:ascii="Perpetua" w:hAnsi="Perpetua" w:cstheme="majorHAnsi"/>
          <w:bCs/>
          <w:sz w:val="30"/>
          <w:szCs w:val="30"/>
        </w:rPr>
        <w:t xml:space="preserve">acuerdan cambiar la disposición de la cuenta </w:t>
      </w:r>
      <w:r w:rsidR="00102E41">
        <w:rPr>
          <w:rFonts w:ascii="Perpetua" w:hAnsi="Perpetua" w:cstheme="majorHAnsi"/>
          <w:bCs/>
          <w:sz w:val="30"/>
          <w:szCs w:val="30"/>
        </w:rPr>
        <w:t xml:space="preserve">a indistinta </w:t>
      </w:r>
      <w:r w:rsidR="007C6AB8">
        <w:rPr>
          <w:rFonts w:ascii="Perpetua" w:hAnsi="Perpetua" w:cstheme="majorHAnsi"/>
          <w:bCs/>
          <w:sz w:val="30"/>
          <w:szCs w:val="30"/>
        </w:rPr>
        <w:t>de cara a la nueva Junta directiva.</w:t>
      </w:r>
    </w:p>
    <w:p w14:paraId="7DC8D1B4" w14:textId="389ABE05" w:rsidR="00087780" w:rsidRDefault="007C6AB8" w:rsidP="00B53EA3">
      <w:pPr>
        <w:pStyle w:val="Textoindependiente"/>
        <w:jc w:val="both"/>
        <w:rPr>
          <w:rFonts w:ascii="Perpetua" w:hAnsi="Perpetua" w:cstheme="majorHAnsi"/>
          <w:bCs/>
          <w:sz w:val="30"/>
          <w:szCs w:val="30"/>
        </w:rPr>
      </w:pPr>
      <w:r>
        <w:rPr>
          <w:rFonts w:ascii="Perpetua" w:hAnsi="Perpetua" w:cstheme="majorHAnsi"/>
          <w:bCs/>
          <w:sz w:val="30"/>
          <w:szCs w:val="30"/>
        </w:rPr>
        <w:t>El propietario D. José Lerma Doncel</w:t>
      </w:r>
      <w:r w:rsidR="00087780">
        <w:rPr>
          <w:rFonts w:ascii="Perpetua" w:hAnsi="Perpetua" w:cstheme="majorHAnsi"/>
          <w:bCs/>
          <w:sz w:val="30"/>
          <w:szCs w:val="30"/>
        </w:rPr>
        <w:t xml:space="preserve"> a los pocos días de ser nombrado presidente en la anterior Junta entregó a la administradora en mano un manuscrito de unos gastos, los cuales son los siguientes:</w:t>
      </w:r>
    </w:p>
    <w:p w14:paraId="237898EA" w14:textId="6BFE561A" w:rsidR="00087780" w:rsidRDefault="00087780" w:rsidP="00087780">
      <w:pPr>
        <w:pStyle w:val="Textoindependiente"/>
        <w:numPr>
          <w:ilvl w:val="0"/>
          <w:numId w:val="16"/>
        </w:numPr>
        <w:jc w:val="both"/>
        <w:rPr>
          <w:rFonts w:ascii="Perpetua" w:hAnsi="Perpetua" w:cstheme="majorHAnsi"/>
          <w:bCs/>
          <w:sz w:val="30"/>
          <w:szCs w:val="30"/>
        </w:rPr>
      </w:pPr>
      <w:r>
        <w:rPr>
          <w:rFonts w:ascii="Perpetua" w:hAnsi="Perpetua" w:cstheme="majorHAnsi"/>
          <w:bCs/>
          <w:sz w:val="30"/>
          <w:szCs w:val="30"/>
        </w:rPr>
        <w:t>cadena y candados ……………8,20€</w:t>
      </w:r>
    </w:p>
    <w:p w14:paraId="3B51648B" w14:textId="0EFA2F69" w:rsidR="00087780" w:rsidRPr="00087780" w:rsidRDefault="00087780" w:rsidP="00087780">
      <w:pPr>
        <w:pStyle w:val="Textoindependiente"/>
        <w:numPr>
          <w:ilvl w:val="0"/>
          <w:numId w:val="16"/>
        </w:numPr>
        <w:jc w:val="both"/>
        <w:rPr>
          <w:rFonts w:ascii="Perpetua" w:hAnsi="Perpetua" w:cstheme="majorHAnsi"/>
          <w:bCs/>
          <w:sz w:val="30"/>
          <w:szCs w:val="30"/>
        </w:rPr>
      </w:pPr>
      <w:r>
        <w:rPr>
          <w:rFonts w:ascii="Perpetua" w:hAnsi="Perpetua" w:cstheme="majorHAnsi"/>
          <w:bCs/>
          <w:sz w:val="30"/>
          <w:szCs w:val="30"/>
        </w:rPr>
        <w:t>arreglo de farola …………….</w:t>
      </w:r>
      <w:r w:rsidR="002F4A14">
        <w:rPr>
          <w:rFonts w:ascii="Perpetua" w:hAnsi="Perpetua" w:cstheme="majorHAnsi"/>
          <w:bCs/>
          <w:sz w:val="30"/>
          <w:szCs w:val="30"/>
        </w:rPr>
        <w:t xml:space="preserve"> </w:t>
      </w:r>
      <w:r w:rsidRPr="00087780">
        <w:rPr>
          <w:rFonts w:ascii="Perpetua" w:hAnsi="Perpetua" w:cstheme="majorHAnsi"/>
          <w:bCs/>
          <w:sz w:val="30"/>
          <w:szCs w:val="30"/>
        </w:rPr>
        <w:t>30€</w:t>
      </w:r>
    </w:p>
    <w:p w14:paraId="40FF6BA6" w14:textId="54461876" w:rsidR="00087780" w:rsidRDefault="00087780" w:rsidP="00087780">
      <w:pPr>
        <w:pStyle w:val="Textoindependiente"/>
        <w:numPr>
          <w:ilvl w:val="0"/>
          <w:numId w:val="16"/>
        </w:numPr>
        <w:jc w:val="both"/>
        <w:rPr>
          <w:rFonts w:ascii="Perpetua" w:hAnsi="Perpetua" w:cstheme="majorHAnsi"/>
          <w:bCs/>
          <w:sz w:val="30"/>
          <w:szCs w:val="30"/>
        </w:rPr>
      </w:pPr>
      <w:r>
        <w:rPr>
          <w:rFonts w:ascii="Perpetua" w:hAnsi="Perpetua" w:cstheme="majorHAnsi"/>
          <w:bCs/>
          <w:sz w:val="30"/>
          <w:szCs w:val="30"/>
        </w:rPr>
        <w:t>cerradura cuarto bombas</w:t>
      </w:r>
      <w:proofErr w:type="gramStart"/>
      <w:r>
        <w:rPr>
          <w:rFonts w:ascii="Perpetua" w:hAnsi="Perpetua" w:cstheme="majorHAnsi"/>
          <w:bCs/>
          <w:sz w:val="30"/>
          <w:szCs w:val="30"/>
        </w:rPr>
        <w:t>…….</w:t>
      </w:r>
      <w:proofErr w:type="gramEnd"/>
      <w:r>
        <w:rPr>
          <w:rFonts w:ascii="Perpetua" w:hAnsi="Perpetua" w:cstheme="majorHAnsi"/>
          <w:bCs/>
          <w:sz w:val="30"/>
          <w:szCs w:val="30"/>
        </w:rPr>
        <w:t>.56,89€</w:t>
      </w:r>
    </w:p>
    <w:p w14:paraId="20253F96" w14:textId="7271308E" w:rsidR="00087780" w:rsidRDefault="00087780" w:rsidP="00087780">
      <w:pPr>
        <w:pStyle w:val="Textoindependiente"/>
        <w:numPr>
          <w:ilvl w:val="0"/>
          <w:numId w:val="16"/>
        </w:numPr>
        <w:jc w:val="both"/>
        <w:rPr>
          <w:rFonts w:ascii="Perpetua" w:hAnsi="Perpetua" w:cstheme="majorHAnsi"/>
          <w:bCs/>
          <w:sz w:val="30"/>
          <w:szCs w:val="30"/>
        </w:rPr>
      </w:pPr>
      <w:r>
        <w:rPr>
          <w:rFonts w:ascii="Perpetua" w:hAnsi="Perpetua" w:cstheme="majorHAnsi"/>
          <w:bCs/>
          <w:sz w:val="30"/>
          <w:szCs w:val="30"/>
        </w:rPr>
        <w:t>montar cerradura ……………30€</w:t>
      </w:r>
    </w:p>
    <w:p w14:paraId="7B60A188" w14:textId="39DFF882" w:rsidR="00087780" w:rsidRDefault="00087780" w:rsidP="00087780">
      <w:pPr>
        <w:pStyle w:val="Textoindependiente"/>
        <w:ind w:left="360"/>
        <w:jc w:val="both"/>
        <w:rPr>
          <w:rFonts w:ascii="Perpetua" w:hAnsi="Perpetua" w:cstheme="majorHAnsi"/>
          <w:b/>
          <w:sz w:val="30"/>
          <w:szCs w:val="30"/>
        </w:rPr>
      </w:pPr>
      <w:r>
        <w:rPr>
          <w:rFonts w:ascii="Perpetua" w:hAnsi="Perpetua" w:cstheme="majorHAnsi"/>
          <w:bCs/>
          <w:sz w:val="30"/>
          <w:szCs w:val="30"/>
        </w:rPr>
        <w:t>IMPORTE TOTAL ----------------</w:t>
      </w:r>
      <w:r w:rsidRPr="004D4F5B">
        <w:rPr>
          <w:rFonts w:ascii="Perpetua" w:hAnsi="Perpetua" w:cstheme="majorHAnsi"/>
          <w:b/>
          <w:sz w:val="30"/>
          <w:szCs w:val="30"/>
        </w:rPr>
        <w:t>125,09€</w:t>
      </w:r>
    </w:p>
    <w:p w14:paraId="604D5829" w14:textId="77777777" w:rsidR="00A2318E" w:rsidRDefault="00A2318E" w:rsidP="00087780">
      <w:pPr>
        <w:pStyle w:val="Textoindependiente"/>
        <w:ind w:left="360"/>
        <w:jc w:val="both"/>
        <w:rPr>
          <w:rFonts w:ascii="Perpetua" w:hAnsi="Perpetua" w:cstheme="majorHAnsi"/>
          <w:bCs/>
          <w:sz w:val="30"/>
          <w:szCs w:val="30"/>
        </w:rPr>
      </w:pPr>
    </w:p>
    <w:p w14:paraId="2A7B177C" w14:textId="775D8F1B" w:rsidR="00087780" w:rsidRDefault="00087780" w:rsidP="0029422C">
      <w:pPr>
        <w:pStyle w:val="Textoindependiente"/>
        <w:jc w:val="both"/>
        <w:rPr>
          <w:rFonts w:ascii="Perpetua" w:hAnsi="Perpetua" w:cstheme="majorHAnsi"/>
          <w:bCs/>
          <w:sz w:val="30"/>
          <w:szCs w:val="30"/>
        </w:rPr>
      </w:pPr>
      <w:r>
        <w:rPr>
          <w:rFonts w:ascii="Perpetua" w:hAnsi="Perpetua" w:cstheme="majorHAnsi"/>
          <w:bCs/>
          <w:sz w:val="30"/>
          <w:szCs w:val="30"/>
        </w:rPr>
        <w:t>Se le informa que debido a la problemática que hay con la disposición mancomunada de la cuenta bancaria no se le puede hacer aún el pago.</w:t>
      </w:r>
      <w:r w:rsidR="0029422C">
        <w:rPr>
          <w:rFonts w:ascii="Perpetua" w:hAnsi="Perpetua" w:cstheme="majorHAnsi"/>
          <w:bCs/>
          <w:sz w:val="30"/>
          <w:szCs w:val="30"/>
        </w:rPr>
        <w:t xml:space="preserve"> En el momento que Caixa cambie la disposición</w:t>
      </w:r>
      <w:r w:rsidR="004C07FF">
        <w:rPr>
          <w:rFonts w:ascii="Perpetua" w:hAnsi="Perpetua" w:cstheme="majorHAnsi"/>
          <w:bCs/>
          <w:sz w:val="30"/>
          <w:szCs w:val="30"/>
        </w:rPr>
        <w:t>,</w:t>
      </w:r>
      <w:r w:rsidR="0029422C">
        <w:rPr>
          <w:rFonts w:ascii="Perpetua" w:hAnsi="Perpetua" w:cstheme="majorHAnsi"/>
          <w:bCs/>
          <w:sz w:val="30"/>
          <w:szCs w:val="30"/>
        </w:rPr>
        <w:t xml:space="preserve"> los propietarios asistentes acuerdan que se le abonen dichos gastos.</w:t>
      </w:r>
    </w:p>
    <w:p w14:paraId="5B2AEBE1" w14:textId="77777777" w:rsidR="00087780" w:rsidRDefault="00087780" w:rsidP="00B53EA3">
      <w:pPr>
        <w:pStyle w:val="Textoindependiente"/>
        <w:jc w:val="both"/>
        <w:rPr>
          <w:rFonts w:ascii="Perpetua" w:hAnsi="Perpetua" w:cstheme="majorHAnsi"/>
          <w:bCs/>
          <w:sz w:val="30"/>
          <w:szCs w:val="30"/>
        </w:rPr>
      </w:pPr>
    </w:p>
    <w:p w14:paraId="4CE0B9EA" w14:textId="57A39DB4" w:rsidR="0029422C" w:rsidRDefault="0029422C" w:rsidP="00B53EA3">
      <w:pPr>
        <w:pStyle w:val="Textoindependiente"/>
        <w:jc w:val="both"/>
        <w:rPr>
          <w:rFonts w:ascii="Perpetua" w:hAnsi="Perpetua" w:cstheme="majorHAnsi"/>
          <w:bCs/>
          <w:sz w:val="30"/>
          <w:szCs w:val="30"/>
        </w:rPr>
      </w:pPr>
      <w:r>
        <w:rPr>
          <w:rFonts w:ascii="Perpetua" w:hAnsi="Perpetua" w:cstheme="majorHAnsi"/>
          <w:bCs/>
          <w:sz w:val="30"/>
          <w:szCs w:val="30"/>
        </w:rPr>
        <w:t xml:space="preserve">Se informa a los presentes que D. José Lerma Doncel </w:t>
      </w:r>
      <w:r w:rsidR="007C6AB8">
        <w:rPr>
          <w:rFonts w:ascii="Perpetua" w:hAnsi="Perpetua" w:cstheme="majorHAnsi"/>
          <w:bCs/>
          <w:sz w:val="30"/>
          <w:szCs w:val="30"/>
        </w:rPr>
        <w:t xml:space="preserve">ha enviado al despacho de la administradora una serie </w:t>
      </w:r>
      <w:r w:rsidR="007C6AB8" w:rsidRPr="00362383">
        <w:rPr>
          <w:rFonts w:ascii="Perpetua" w:hAnsi="Perpetua" w:cstheme="majorHAnsi"/>
          <w:bCs/>
          <w:sz w:val="30"/>
          <w:szCs w:val="30"/>
        </w:rPr>
        <w:t>de burofax, tres</w:t>
      </w:r>
      <w:r w:rsidRPr="00362383">
        <w:rPr>
          <w:rFonts w:ascii="Perpetua" w:hAnsi="Perpetua" w:cstheme="majorHAnsi"/>
          <w:bCs/>
          <w:sz w:val="30"/>
          <w:szCs w:val="30"/>
        </w:rPr>
        <w:t xml:space="preserve"> en total: dos</w:t>
      </w:r>
      <w:r w:rsidR="007C6AB8" w:rsidRPr="00362383">
        <w:rPr>
          <w:rFonts w:ascii="Perpetua" w:hAnsi="Perpetua" w:cstheme="majorHAnsi"/>
          <w:bCs/>
          <w:sz w:val="30"/>
          <w:szCs w:val="30"/>
        </w:rPr>
        <w:t xml:space="preserve"> dirigidos a la Comunidad y uno de ellos </w:t>
      </w:r>
      <w:r w:rsidR="007C6AB8" w:rsidRPr="00362383">
        <w:rPr>
          <w:rFonts w:ascii="Perpetua" w:hAnsi="Perpetua" w:cstheme="majorHAnsi"/>
          <w:bCs/>
          <w:i/>
          <w:iCs/>
          <w:sz w:val="30"/>
          <w:szCs w:val="30"/>
        </w:rPr>
        <w:t>al</w:t>
      </w:r>
      <w:r w:rsidRPr="00362383">
        <w:rPr>
          <w:rFonts w:ascii="Perpetua" w:hAnsi="Perpetua" w:cstheme="majorHAnsi"/>
          <w:bCs/>
          <w:i/>
          <w:iCs/>
          <w:sz w:val="30"/>
          <w:szCs w:val="30"/>
        </w:rPr>
        <w:t xml:space="preserve"> responsable de la gestoría.</w:t>
      </w:r>
      <w:r w:rsidR="007C6AB8" w:rsidRPr="00362383">
        <w:rPr>
          <w:rFonts w:ascii="Perpetua" w:hAnsi="Perpetua" w:cstheme="majorHAnsi"/>
          <w:bCs/>
          <w:sz w:val="30"/>
          <w:szCs w:val="30"/>
        </w:rPr>
        <w:t xml:space="preserve"> </w:t>
      </w:r>
      <w:r w:rsidR="008423A6" w:rsidRPr="00362383">
        <w:rPr>
          <w:rFonts w:ascii="Perpetua" w:hAnsi="Perpetua" w:cstheme="majorHAnsi"/>
          <w:bCs/>
          <w:sz w:val="30"/>
          <w:szCs w:val="30"/>
        </w:rPr>
        <w:t>En el último burofax él s</w:t>
      </w:r>
      <w:r w:rsidR="007C6AB8" w:rsidRPr="00362383">
        <w:rPr>
          <w:rFonts w:ascii="Perpetua" w:hAnsi="Perpetua" w:cstheme="majorHAnsi"/>
          <w:bCs/>
          <w:sz w:val="30"/>
          <w:szCs w:val="30"/>
        </w:rPr>
        <w:t>olicita</w:t>
      </w:r>
      <w:r w:rsidR="007C6AB8">
        <w:rPr>
          <w:rFonts w:ascii="Perpetua" w:hAnsi="Perpetua" w:cstheme="majorHAnsi"/>
          <w:bCs/>
          <w:sz w:val="30"/>
          <w:szCs w:val="30"/>
        </w:rPr>
        <w:t xml:space="preserve"> que se le abone el coste de dichos burofaxes</w:t>
      </w:r>
      <w:r w:rsidR="007B0F5C">
        <w:rPr>
          <w:rFonts w:ascii="Perpetua" w:hAnsi="Perpetua" w:cstheme="majorHAnsi"/>
          <w:bCs/>
          <w:sz w:val="30"/>
          <w:szCs w:val="30"/>
        </w:rPr>
        <w:t>, gasolina de desplazamiento</w:t>
      </w:r>
      <w:r>
        <w:rPr>
          <w:rFonts w:ascii="Perpetua" w:hAnsi="Perpetua" w:cstheme="majorHAnsi"/>
          <w:bCs/>
          <w:sz w:val="30"/>
          <w:szCs w:val="30"/>
        </w:rPr>
        <w:t>s</w:t>
      </w:r>
      <w:r w:rsidR="007B0F5C">
        <w:rPr>
          <w:rFonts w:ascii="Perpetua" w:hAnsi="Perpetua" w:cstheme="majorHAnsi"/>
          <w:bCs/>
          <w:sz w:val="30"/>
          <w:szCs w:val="30"/>
        </w:rPr>
        <w:t>,</w:t>
      </w:r>
      <w:r w:rsidR="007C6AB8">
        <w:rPr>
          <w:rFonts w:ascii="Perpetua" w:hAnsi="Perpetua" w:cstheme="majorHAnsi"/>
          <w:bCs/>
          <w:sz w:val="30"/>
          <w:szCs w:val="30"/>
        </w:rPr>
        <w:t xml:space="preserve"> </w:t>
      </w:r>
      <w:r>
        <w:rPr>
          <w:rFonts w:ascii="Perpetua" w:hAnsi="Perpetua" w:cstheme="majorHAnsi"/>
          <w:bCs/>
          <w:sz w:val="30"/>
          <w:szCs w:val="30"/>
        </w:rPr>
        <w:t xml:space="preserve">fotografías presentadas en la Guardia Civil por la denuncia interpuesta por </w:t>
      </w:r>
      <w:r w:rsidR="00B66847">
        <w:rPr>
          <w:rFonts w:ascii="Perpetua" w:hAnsi="Perpetua" w:cstheme="majorHAnsi"/>
          <w:bCs/>
          <w:sz w:val="30"/>
          <w:szCs w:val="30"/>
        </w:rPr>
        <w:t xml:space="preserve">él mismo </w:t>
      </w:r>
      <w:r w:rsidR="009A5AEA">
        <w:rPr>
          <w:rFonts w:ascii="Perpetua" w:hAnsi="Perpetua" w:cstheme="majorHAnsi"/>
          <w:bCs/>
          <w:sz w:val="30"/>
          <w:szCs w:val="30"/>
        </w:rPr>
        <w:t>manifestando</w:t>
      </w:r>
      <w:r>
        <w:rPr>
          <w:rFonts w:ascii="Perpetua" w:hAnsi="Perpetua" w:cstheme="majorHAnsi"/>
          <w:bCs/>
          <w:sz w:val="30"/>
          <w:szCs w:val="30"/>
        </w:rPr>
        <w:t xml:space="preserve"> actos vandálicos</w:t>
      </w:r>
      <w:r w:rsidR="009A5AEA">
        <w:rPr>
          <w:rFonts w:ascii="Perpetua" w:hAnsi="Perpetua" w:cstheme="majorHAnsi"/>
          <w:bCs/>
          <w:sz w:val="30"/>
          <w:szCs w:val="30"/>
        </w:rPr>
        <w:t xml:space="preserve"> en la Urbanización.</w:t>
      </w:r>
    </w:p>
    <w:p w14:paraId="203DA6EC" w14:textId="7DBB9551" w:rsidR="009A5AEA" w:rsidRDefault="009A5AEA" w:rsidP="00B53EA3">
      <w:pPr>
        <w:pStyle w:val="Textoindependiente"/>
        <w:jc w:val="both"/>
        <w:rPr>
          <w:rFonts w:ascii="Perpetua" w:hAnsi="Perpetua" w:cstheme="majorHAnsi"/>
          <w:bCs/>
          <w:sz w:val="30"/>
          <w:szCs w:val="30"/>
        </w:rPr>
      </w:pPr>
      <w:r>
        <w:rPr>
          <w:rFonts w:ascii="Perpetua" w:hAnsi="Perpetua" w:cstheme="majorHAnsi"/>
          <w:bCs/>
          <w:sz w:val="30"/>
          <w:szCs w:val="30"/>
        </w:rPr>
        <w:t xml:space="preserve">Con respecto a lo que expone sobre la denuncia, el propietario de la parcela 19 manifiesta que él ha roto el </w:t>
      </w:r>
      <w:r w:rsidRPr="00362383">
        <w:rPr>
          <w:rFonts w:ascii="Perpetua" w:hAnsi="Perpetua" w:cstheme="majorHAnsi"/>
          <w:bCs/>
          <w:sz w:val="30"/>
          <w:szCs w:val="30"/>
        </w:rPr>
        <w:t xml:space="preserve">candado </w:t>
      </w:r>
      <w:r w:rsidR="005215F7" w:rsidRPr="00362383">
        <w:rPr>
          <w:rFonts w:ascii="Perpetua" w:hAnsi="Perpetua" w:cstheme="majorHAnsi"/>
          <w:bCs/>
          <w:sz w:val="30"/>
          <w:szCs w:val="30"/>
        </w:rPr>
        <w:t xml:space="preserve">de la caseta </w:t>
      </w:r>
      <w:r w:rsidRPr="00362383">
        <w:rPr>
          <w:rFonts w:ascii="Perpetua" w:hAnsi="Perpetua" w:cstheme="majorHAnsi"/>
          <w:bCs/>
          <w:sz w:val="30"/>
          <w:szCs w:val="30"/>
        </w:rPr>
        <w:t>para poder hacer uso de la máquina comunitaria cortadora de césped y poder así hacer los trabajos de jardinería para la comunidad</w:t>
      </w:r>
      <w:r w:rsidR="00345C8F" w:rsidRPr="00362383">
        <w:rPr>
          <w:rFonts w:ascii="Perpetua" w:hAnsi="Perpetua" w:cstheme="majorHAnsi"/>
          <w:bCs/>
          <w:sz w:val="30"/>
          <w:szCs w:val="30"/>
        </w:rPr>
        <w:t xml:space="preserve">, ya que él desconocía que había sido cambiado, </w:t>
      </w:r>
      <w:r w:rsidR="00A9225F" w:rsidRPr="00362383">
        <w:rPr>
          <w:rFonts w:ascii="Perpetua" w:hAnsi="Perpetua" w:cstheme="majorHAnsi"/>
          <w:bCs/>
          <w:sz w:val="30"/>
          <w:szCs w:val="30"/>
        </w:rPr>
        <w:t>pues</w:t>
      </w:r>
      <w:r w:rsidR="00345C8F" w:rsidRPr="00362383">
        <w:rPr>
          <w:rFonts w:ascii="Perpetua" w:hAnsi="Perpetua" w:cstheme="majorHAnsi"/>
          <w:bCs/>
          <w:sz w:val="30"/>
          <w:szCs w:val="30"/>
        </w:rPr>
        <w:t xml:space="preserve"> dicho cambio </w:t>
      </w:r>
      <w:r w:rsidR="00A9225F" w:rsidRPr="00362383">
        <w:rPr>
          <w:rFonts w:ascii="Perpetua" w:hAnsi="Perpetua" w:cstheme="majorHAnsi"/>
          <w:bCs/>
          <w:sz w:val="30"/>
          <w:szCs w:val="30"/>
        </w:rPr>
        <w:t xml:space="preserve">de candado </w:t>
      </w:r>
      <w:r w:rsidR="00345C8F" w:rsidRPr="00362383">
        <w:rPr>
          <w:rFonts w:ascii="Perpetua" w:hAnsi="Perpetua" w:cstheme="majorHAnsi"/>
          <w:bCs/>
          <w:sz w:val="30"/>
          <w:szCs w:val="30"/>
        </w:rPr>
        <w:t>fue realizado por D. José Lerma sin previo aviso a la Comunidad.</w:t>
      </w:r>
    </w:p>
    <w:p w14:paraId="2E45A2AE" w14:textId="4CF6F9F5" w:rsidR="0029422C" w:rsidRDefault="004D4F5B" w:rsidP="00B53EA3">
      <w:pPr>
        <w:pStyle w:val="Textoindependiente"/>
        <w:jc w:val="both"/>
        <w:rPr>
          <w:rFonts w:ascii="Perpetua" w:hAnsi="Perpetua" w:cstheme="majorHAnsi"/>
          <w:bCs/>
          <w:sz w:val="30"/>
          <w:szCs w:val="30"/>
        </w:rPr>
      </w:pPr>
      <w:r>
        <w:rPr>
          <w:rFonts w:ascii="Perpetua" w:hAnsi="Perpetua" w:cstheme="majorHAnsi"/>
          <w:bCs/>
          <w:sz w:val="30"/>
          <w:szCs w:val="30"/>
        </w:rPr>
        <w:t>Por todo lo anterior, los asistentes por mayoría acuerdan no abonarle dichos gastos de burofaxes, gasolina y fotografías.</w:t>
      </w:r>
    </w:p>
    <w:p w14:paraId="22ED6C81" w14:textId="74151E87" w:rsidR="007C6AB8" w:rsidRDefault="007C6AB8" w:rsidP="00B53EA3">
      <w:pPr>
        <w:pStyle w:val="Textoindependiente"/>
        <w:jc w:val="both"/>
        <w:rPr>
          <w:rFonts w:ascii="Perpetua" w:hAnsi="Perpetua" w:cstheme="majorHAnsi"/>
          <w:bCs/>
          <w:sz w:val="30"/>
          <w:szCs w:val="30"/>
        </w:rPr>
      </w:pPr>
      <w:r>
        <w:rPr>
          <w:rFonts w:ascii="Perpetua" w:hAnsi="Perpetua" w:cstheme="majorHAnsi"/>
          <w:bCs/>
          <w:sz w:val="30"/>
          <w:szCs w:val="30"/>
        </w:rPr>
        <w:t xml:space="preserve"> </w:t>
      </w:r>
    </w:p>
    <w:p w14:paraId="7BC9DB9C" w14:textId="3B7E96ED" w:rsidR="00DB7A98" w:rsidRDefault="00DB7A98" w:rsidP="00B53EA3">
      <w:pPr>
        <w:pStyle w:val="Textoindependiente"/>
        <w:jc w:val="both"/>
        <w:rPr>
          <w:rFonts w:ascii="Perpetua" w:hAnsi="Perpetua" w:cstheme="majorHAnsi"/>
          <w:bCs/>
          <w:sz w:val="30"/>
          <w:szCs w:val="30"/>
        </w:rPr>
      </w:pPr>
      <w:r>
        <w:rPr>
          <w:rFonts w:ascii="Perpetua" w:hAnsi="Perpetua" w:cstheme="majorHAnsi"/>
          <w:bCs/>
          <w:sz w:val="30"/>
          <w:szCs w:val="30"/>
        </w:rPr>
        <w:lastRenderedPageBreak/>
        <w:t xml:space="preserve">Llegados a este punto, y ante el </w:t>
      </w:r>
      <w:r w:rsidRPr="00362383">
        <w:rPr>
          <w:rFonts w:ascii="Perpetua" w:hAnsi="Perpetua" w:cstheme="majorHAnsi"/>
          <w:bCs/>
          <w:sz w:val="30"/>
          <w:szCs w:val="30"/>
        </w:rPr>
        <w:t xml:space="preserve">comportamiento del presidente cesado </w:t>
      </w:r>
      <w:r w:rsidR="00AE6F91" w:rsidRPr="00362383">
        <w:rPr>
          <w:rFonts w:ascii="Perpetua" w:hAnsi="Perpetua" w:cstheme="majorHAnsi"/>
          <w:bCs/>
          <w:sz w:val="30"/>
          <w:szCs w:val="30"/>
        </w:rPr>
        <w:t>con</w:t>
      </w:r>
      <w:r w:rsidRPr="00362383">
        <w:rPr>
          <w:rFonts w:ascii="Perpetua" w:hAnsi="Perpetua" w:cstheme="majorHAnsi"/>
          <w:bCs/>
          <w:sz w:val="30"/>
          <w:szCs w:val="30"/>
        </w:rPr>
        <w:t xml:space="preserve"> nuestro despacho </w:t>
      </w:r>
      <w:r w:rsidR="00FA2A18" w:rsidRPr="00362383">
        <w:rPr>
          <w:rFonts w:ascii="Perpetua" w:hAnsi="Perpetua" w:cstheme="majorHAnsi"/>
          <w:bCs/>
          <w:sz w:val="30"/>
          <w:szCs w:val="30"/>
        </w:rPr>
        <w:t xml:space="preserve">durante las semanas previas a esta Junta, </w:t>
      </w:r>
      <w:r w:rsidRPr="00362383">
        <w:rPr>
          <w:rFonts w:ascii="Perpetua" w:hAnsi="Perpetua" w:cstheme="majorHAnsi"/>
          <w:bCs/>
          <w:sz w:val="30"/>
          <w:szCs w:val="30"/>
        </w:rPr>
        <w:t>así</w:t>
      </w:r>
      <w:r>
        <w:rPr>
          <w:rFonts w:ascii="Perpetua" w:hAnsi="Perpetua" w:cstheme="majorHAnsi"/>
          <w:bCs/>
          <w:sz w:val="30"/>
          <w:szCs w:val="30"/>
        </w:rPr>
        <w:t xml:space="preserve"> como llamadas telefónicas</w:t>
      </w:r>
      <w:r w:rsidR="00AE6F91">
        <w:rPr>
          <w:rFonts w:ascii="Perpetua" w:hAnsi="Perpetua" w:cstheme="majorHAnsi"/>
          <w:bCs/>
          <w:sz w:val="30"/>
          <w:szCs w:val="30"/>
        </w:rPr>
        <w:t xml:space="preserve"> dándole explicaciones repetidas</w:t>
      </w:r>
      <w:r>
        <w:rPr>
          <w:rFonts w:ascii="Perpetua" w:hAnsi="Perpetua" w:cstheme="majorHAnsi"/>
          <w:bCs/>
          <w:sz w:val="30"/>
          <w:szCs w:val="30"/>
        </w:rPr>
        <w:t xml:space="preserve">, añadido a los acontecimientos ocurridos en esta Junta, nos vemos en la obligación </w:t>
      </w:r>
      <w:r w:rsidR="00AE6F91">
        <w:rPr>
          <w:rFonts w:ascii="Perpetua" w:hAnsi="Perpetua" w:cstheme="majorHAnsi"/>
          <w:bCs/>
          <w:sz w:val="30"/>
          <w:szCs w:val="30"/>
        </w:rPr>
        <w:t>-</w:t>
      </w:r>
      <w:r>
        <w:rPr>
          <w:rFonts w:ascii="Perpetua" w:hAnsi="Perpetua" w:cstheme="majorHAnsi"/>
          <w:bCs/>
          <w:sz w:val="30"/>
          <w:szCs w:val="30"/>
        </w:rPr>
        <w:t>y lamentándolo</w:t>
      </w:r>
      <w:r w:rsidR="00AE6F91">
        <w:rPr>
          <w:rFonts w:ascii="Perpetua" w:hAnsi="Perpetua" w:cstheme="majorHAnsi"/>
          <w:bCs/>
          <w:sz w:val="30"/>
          <w:szCs w:val="30"/>
        </w:rPr>
        <w:t>-</w:t>
      </w:r>
      <w:r>
        <w:rPr>
          <w:rFonts w:ascii="Perpetua" w:hAnsi="Perpetua" w:cstheme="majorHAnsi"/>
          <w:bCs/>
          <w:sz w:val="30"/>
          <w:szCs w:val="30"/>
        </w:rPr>
        <w:t xml:space="preserve"> dimitir en nuestro cargo como administradores de fincas.</w:t>
      </w:r>
    </w:p>
    <w:p w14:paraId="2CCE5F3E" w14:textId="51C4CEF6" w:rsidR="00DB7A98" w:rsidRDefault="00FA2A18" w:rsidP="00B53EA3">
      <w:pPr>
        <w:pStyle w:val="Textoindependiente"/>
        <w:jc w:val="both"/>
        <w:rPr>
          <w:rFonts w:ascii="Perpetua" w:hAnsi="Perpetua" w:cstheme="majorHAnsi"/>
          <w:bCs/>
          <w:sz w:val="30"/>
          <w:szCs w:val="30"/>
        </w:rPr>
      </w:pPr>
      <w:r>
        <w:rPr>
          <w:rFonts w:ascii="Perpetua" w:hAnsi="Perpetua" w:cstheme="majorHAnsi"/>
          <w:bCs/>
          <w:sz w:val="30"/>
          <w:szCs w:val="30"/>
        </w:rPr>
        <w:t>El</w:t>
      </w:r>
      <w:r w:rsidR="00DB7A98">
        <w:rPr>
          <w:rFonts w:ascii="Perpetua" w:hAnsi="Perpetua" w:cstheme="majorHAnsi"/>
          <w:bCs/>
          <w:sz w:val="30"/>
          <w:szCs w:val="30"/>
        </w:rPr>
        <w:t xml:space="preserve"> motivo </w:t>
      </w:r>
      <w:r>
        <w:rPr>
          <w:rFonts w:ascii="Perpetua" w:hAnsi="Perpetua" w:cstheme="majorHAnsi"/>
          <w:bCs/>
          <w:sz w:val="30"/>
          <w:szCs w:val="30"/>
        </w:rPr>
        <w:t xml:space="preserve">se debe a </w:t>
      </w:r>
      <w:r w:rsidR="00DB7A98">
        <w:rPr>
          <w:rFonts w:ascii="Perpetua" w:hAnsi="Perpetua" w:cstheme="majorHAnsi"/>
          <w:bCs/>
          <w:sz w:val="30"/>
          <w:szCs w:val="30"/>
        </w:rPr>
        <w:t>que no hemos podido trabajar como este despacho acostumbra a hacerlo con sus otras Comunidades de propietarios.</w:t>
      </w:r>
    </w:p>
    <w:p w14:paraId="6F5084C7" w14:textId="32633423" w:rsidR="00DB7A98" w:rsidRPr="00AE6F91" w:rsidRDefault="006710DD" w:rsidP="00B53EA3">
      <w:pPr>
        <w:pStyle w:val="Textoindependiente"/>
        <w:jc w:val="both"/>
        <w:rPr>
          <w:rFonts w:ascii="Perpetua" w:hAnsi="Perpetua" w:cstheme="majorHAnsi"/>
          <w:b/>
          <w:sz w:val="30"/>
          <w:szCs w:val="30"/>
        </w:rPr>
      </w:pPr>
      <w:r w:rsidRPr="00AE6F91">
        <w:rPr>
          <w:rFonts w:ascii="Perpetua" w:hAnsi="Perpetua" w:cstheme="majorHAnsi"/>
          <w:b/>
          <w:sz w:val="30"/>
          <w:szCs w:val="30"/>
        </w:rPr>
        <w:t>N</w:t>
      </w:r>
      <w:r w:rsidR="00DB7A98" w:rsidRPr="00AE6F91">
        <w:rPr>
          <w:rFonts w:ascii="Perpetua" w:hAnsi="Perpetua" w:cstheme="majorHAnsi"/>
          <w:b/>
          <w:sz w:val="30"/>
          <w:szCs w:val="30"/>
        </w:rPr>
        <w:t>uestra manera de trabajar y nuestra profesión sólo está supeditada a la Ley de Propiedad Horizontal</w:t>
      </w:r>
      <w:r w:rsidR="002F4A14" w:rsidRPr="00AE6F91">
        <w:rPr>
          <w:rFonts w:ascii="Perpetua" w:hAnsi="Perpetua" w:cstheme="majorHAnsi"/>
          <w:b/>
          <w:sz w:val="30"/>
          <w:szCs w:val="30"/>
        </w:rPr>
        <w:t>.</w:t>
      </w:r>
    </w:p>
    <w:p w14:paraId="5A963540" w14:textId="2EED43C3" w:rsidR="005035DA" w:rsidRDefault="002F4A14" w:rsidP="002F4A14">
      <w:pPr>
        <w:pStyle w:val="Textoindependiente"/>
        <w:jc w:val="both"/>
        <w:rPr>
          <w:rFonts w:ascii="Perpetua" w:hAnsi="Perpetua" w:cstheme="majorHAnsi"/>
          <w:bCs/>
          <w:sz w:val="30"/>
          <w:szCs w:val="30"/>
        </w:rPr>
      </w:pPr>
      <w:r>
        <w:rPr>
          <w:rFonts w:ascii="Perpetua" w:hAnsi="Perpetua" w:cstheme="majorHAnsi"/>
          <w:bCs/>
          <w:sz w:val="30"/>
          <w:szCs w:val="30"/>
        </w:rPr>
        <w:t>En la Junta la administradora informa que con el resto de propietarios no ha habido problema alguno, agradeciendo la confianza depositada, y quedando a su disposición para lo que estimen en un futuro.</w:t>
      </w:r>
    </w:p>
    <w:p w14:paraId="5F4D6AF3" w14:textId="4B7F882D" w:rsidR="000C6C81" w:rsidRDefault="000C6C81" w:rsidP="002F4A14">
      <w:pPr>
        <w:pStyle w:val="Textoindependiente"/>
        <w:jc w:val="both"/>
        <w:rPr>
          <w:rFonts w:ascii="Perpetua" w:hAnsi="Perpetua" w:cstheme="majorHAnsi"/>
          <w:bCs/>
          <w:sz w:val="30"/>
          <w:szCs w:val="30"/>
        </w:rPr>
      </w:pPr>
      <w:r>
        <w:rPr>
          <w:rFonts w:ascii="Perpetua" w:hAnsi="Perpetua" w:cstheme="majorHAnsi"/>
          <w:bCs/>
          <w:sz w:val="30"/>
          <w:szCs w:val="30"/>
        </w:rPr>
        <w:t xml:space="preserve">La administradora informa que </w:t>
      </w:r>
      <w:r w:rsidR="00060CF4">
        <w:rPr>
          <w:rFonts w:ascii="Perpetua" w:hAnsi="Perpetua" w:cstheme="majorHAnsi"/>
          <w:bCs/>
          <w:sz w:val="30"/>
          <w:szCs w:val="30"/>
        </w:rPr>
        <w:t xml:space="preserve">antes de irse </w:t>
      </w:r>
      <w:r>
        <w:rPr>
          <w:rFonts w:ascii="Perpetua" w:hAnsi="Perpetua" w:cstheme="majorHAnsi"/>
          <w:bCs/>
          <w:sz w:val="30"/>
          <w:szCs w:val="30"/>
        </w:rPr>
        <w:t>dejará</w:t>
      </w:r>
      <w:r w:rsidR="00060CF4">
        <w:rPr>
          <w:rFonts w:ascii="Perpetua" w:hAnsi="Perpetua" w:cstheme="majorHAnsi"/>
          <w:bCs/>
          <w:sz w:val="30"/>
          <w:szCs w:val="30"/>
        </w:rPr>
        <w:t xml:space="preserve"> </w:t>
      </w:r>
      <w:r>
        <w:rPr>
          <w:rFonts w:ascii="Perpetua" w:hAnsi="Perpetua" w:cstheme="majorHAnsi"/>
          <w:bCs/>
          <w:sz w:val="30"/>
          <w:szCs w:val="30"/>
        </w:rPr>
        <w:t xml:space="preserve">cerrados los asuntos pendientes, así como </w:t>
      </w:r>
      <w:r w:rsidR="00EF2FEA">
        <w:rPr>
          <w:rFonts w:ascii="Perpetua" w:hAnsi="Perpetua" w:cstheme="majorHAnsi"/>
          <w:bCs/>
          <w:sz w:val="30"/>
          <w:szCs w:val="30"/>
        </w:rPr>
        <w:t xml:space="preserve">la confección y </w:t>
      </w:r>
      <w:r>
        <w:rPr>
          <w:rFonts w:ascii="Perpetua" w:hAnsi="Perpetua" w:cstheme="majorHAnsi"/>
          <w:bCs/>
          <w:sz w:val="30"/>
          <w:szCs w:val="30"/>
        </w:rPr>
        <w:t>envío del acta</w:t>
      </w:r>
      <w:r w:rsidR="00FC62EF">
        <w:rPr>
          <w:rFonts w:ascii="Perpetua" w:hAnsi="Perpetua" w:cstheme="majorHAnsi"/>
          <w:bCs/>
          <w:sz w:val="30"/>
          <w:szCs w:val="30"/>
        </w:rPr>
        <w:t xml:space="preserve"> de esta Junta</w:t>
      </w:r>
      <w:r>
        <w:rPr>
          <w:rFonts w:ascii="Perpetua" w:hAnsi="Perpetua" w:cstheme="majorHAnsi"/>
          <w:bCs/>
          <w:sz w:val="30"/>
          <w:szCs w:val="30"/>
        </w:rPr>
        <w:t>.</w:t>
      </w:r>
    </w:p>
    <w:p w14:paraId="4096F354" w14:textId="77777777" w:rsidR="00936497" w:rsidRPr="00362383" w:rsidRDefault="00936497" w:rsidP="002F4A14">
      <w:pPr>
        <w:pStyle w:val="Textoindependiente"/>
        <w:jc w:val="both"/>
        <w:rPr>
          <w:rFonts w:ascii="Perpetua" w:hAnsi="Perpetua" w:cstheme="majorHAnsi"/>
          <w:bCs/>
          <w:sz w:val="30"/>
          <w:szCs w:val="30"/>
        </w:rPr>
      </w:pPr>
      <w:r w:rsidRPr="00362383">
        <w:rPr>
          <w:rFonts w:ascii="Perpetua" w:hAnsi="Perpetua" w:cstheme="majorHAnsi"/>
          <w:bCs/>
          <w:sz w:val="30"/>
          <w:szCs w:val="30"/>
        </w:rPr>
        <w:t>De igual modo se informa a los presentes que tras comunicar al presidente cesado esta convocatoria de junta por parte de los vecinos, el presidente cesado solicitó días después otra junta con los siguientes puntos del orden del día:</w:t>
      </w:r>
    </w:p>
    <w:p w14:paraId="769802E2" w14:textId="1C010B5A" w:rsidR="00936497" w:rsidRPr="00362383" w:rsidRDefault="00936497" w:rsidP="00936497">
      <w:pPr>
        <w:pStyle w:val="Textoindependiente"/>
        <w:numPr>
          <w:ilvl w:val="0"/>
          <w:numId w:val="17"/>
        </w:numPr>
        <w:jc w:val="both"/>
        <w:rPr>
          <w:rFonts w:asciiTheme="majorHAnsi" w:hAnsiTheme="majorHAnsi" w:cstheme="majorHAnsi"/>
          <w:b/>
          <w:bCs/>
          <w:szCs w:val="24"/>
        </w:rPr>
      </w:pPr>
      <w:r w:rsidRPr="00362383">
        <w:rPr>
          <w:rFonts w:ascii="Perpetua" w:hAnsi="Perpetua" w:cstheme="majorHAnsi"/>
          <w:bCs/>
          <w:sz w:val="30"/>
          <w:szCs w:val="30"/>
        </w:rPr>
        <w:t>Problemática agua potable</w:t>
      </w:r>
    </w:p>
    <w:p w14:paraId="6F1D3BE8" w14:textId="5F0FB567" w:rsidR="00936497" w:rsidRPr="00362383" w:rsidRDefault="00936497" w:rsidP="00936497">
      <w:pPr>
        <w:pStyle w:val="Textoindependiente"/>
        <w:numPr>
          <w:ilvl w:val="0"/>
          <w:numId w:val="17"/>
        </w:numPr>
        <w:jc w:val="both"/>
        <w:rPr>
          <w:rFonts w:asciiTheme="majorHAnsi" w:hAnsiTheme="majorHAnsi" w:cstheme="majorHAnsi"/>
          <w:b/>
          <w:bCs/>
          <w:szCs w:val="24"/>
        </w:rPr>
      </w:pPr>
      <w:r w:rsidRPr="00362383">
        <w:rPr>
          <w:rFonts w:ascii="Perpetua" w:hAnsi="Perpetua" w:cstheme="majorHAnsi"/>
          <w:bCs/>
          <w:sz w:val="30"/>
          <w:szCs w:val="30"/>
        </w:rPr>
        <w:t>Problemática agua de riego</w:t>
      </w:r>
    </w:p>
    <w:p w14:paraId="78AF1724" w14:textId="2721D3C8" w:rsidR="00936497" w:rsidRPr="00362383" w:rsidRDefault="00936497" w:rsidP="00936497">
      <w:pPr>
        <w:pStyle w:val="Textoindependiente"/>
        <w:numPr>
          <w:ilvl w:val="0"/>
          <w:numId w:val="17"/>
        </w:numPr>
        <w:jc w:val="both"/>
        <w:rPr>
          <w:rFonts w:asciiTheme="majorHAnsi" w:hAnsiTheme="majorHAnsi" w:cstheme="majorHAnsi"/>
          <w:b/>
          <w:bCs/>
          <w:szCs w:val="24"/>
        </w:rPr>
      </w:pPr>
      <w:r w:rsidRPr="00362383">
        <w:rPr>
          <w:rFonts w:ascii="Perpetua" w:hAnsi="Perpetua" w:cstheme="majorHAnsi"/>
          <w:bCs/>
          <w:sz w:val="30"/>
          <w:szCs w:val="30"/>
        </w:rPr>
        <w:t>Problemática titularidad cuenta corriente de la comunidad</w:t>
      </w:r>
    </w:p>
    <w:p w14:paraId="57C65C32" w14:textId="0A07E7DA" w:rsidR="00936497" w:rsidRPr="00362383" w:rsidRDefault="00936497" w:rsidP="00936497">
      <w:pPr>
        <w:pStyle w:val="Textoindependiente"/>
        <w:numPr>
          <w:ilvl w:val="0"/>
          <w:numId w:val="17"/>
        </w:numPr>
        <w:jc w:val="both"/>
        <w:rPr>
          <w:rFonts w:asciiTheme="majorHAnsi" w:hAnsiTheme="majorHAnsi" w:cstheme="majorHAnsi"/>
          <w:b/>
          <w:bCs/>
          <w:szCs w:val="24"/>
        </w:rPr>
      </w:pPr>
      <w:r w:rsidRPr="00362383">
        <w:rPr>
          <w:rFonts w:ascii="Perpetua" w:hAnsi="Perpetua" w:cstheme="majorHAnsi"/>
          <w:bCs/>
          <w:sz w:val="30"/>
          <w:szCs w:val="30"/>
        </w:rPr>
        <w:t>Comprobación e identificación de los firmantes del documento dirigido a la Gestoría con graves acusaciones de la persona del presidente.</w:t>
      </w:r>
    </w:p>
    <w:p w14:paraId="6C565E20" w14:textId="6042E947" w:rsidR="00936497" w:rsidRPr="00362383" w:rsidRDefault="00936497" w:rsidP="00936497">
      <w:pPr>
        <w:pStyle w:val="Textoindependiente"/>
        <w:numPr>
          <w:ilvl w:val="0"/>
          <w:numId w:val="17"/>
        </w:numPr>
        <w:jc w:val="both"/>
        <w:rPr>
          <w:rFonts w:asciiTheme="majorHAnsi" w:hAnsiTheme="majorHAnsi" w:cstheme="majorHAnsi"/>
          <w:b/>
          <w:bCs/>
          <w:szCs w:val="24"/>
        </w:rPr>
      </w:pPr>
      <w:r w:rsidRPr="00362383">
        <w:rPr>
          <w:rFonts w:ascii="Perpetua" w:hAnsi="Perpetua" w:cstheme="majorHAnsi"/>
          <w:bCs/>
          <w:sz w:val="30"/>
          <w:szCs w:val="30"/>
        </w:rPr>
        <w:t>Ruegos y preguntas.</w:t>
      </w:r>
    </w:p>
    <w:p w14:paraId="01FC3512" w14:textId="0AF0BDEB" w:rsidR="00936497" w:rsidRPr="00362383" w:rsidRDefault="00936497" w:rsidP="00936497">
      <w:pPr>
        <w:pStyle w:val="Textoindependiente"/>
        <w:jc w:val="both"/>
        <w:rPr>
          <w:rFonts w:asciiTheme="majorHAnsi" w:hAnsiTheme="majorHAnsi" w:cstheme="majorHAnsi"/>
          <w:b/>
          <w:bCs/>
          <w:szCs w:val="24"/>
        </w:rPr>
      </w:pPr>
      <w:r w:rsidRPr="00362383">
        <w:rPr>
          <w:rFonts w:ascii="Perpetua" w:hAnsi="Perpetua" w:cstheme="majorHAnsi"/>
          <w:bCs/>
          <w:sz w:val="30"/>
          <w:szCs w:val="30"/>
        </w:rPr>
        <w:t>Estos puntos serán tratados a criterio de la nueva junta directiva en sucesivas convocatorias.</w:t>
      </w:r>
    </w:p>
    <w:p w14:paraId="437EC0D2" w14:textId="591E4535" w:rsidR="005970C8" w:rsidRPr="005970C8" w:rsidRDefault="005970C8" w:rsidP="005970C8">
      <w:pPr>
        <w:pStyle w:val="Textoindependiente"/>
        <w:jc w:val="both"/>
        <w:rPr>
          <w:rFonts w:ascii="Perpetua" w:hAnsi="Perpetua" w:cstheme="majorHAnsi"/>
          <w:sz w:val="30"/>
          <w:szCs w:val="30"/>
        </w:rPr>
      </w:pPr>
      <w:r w:rsidRPr="00362383">
        <w:rPr>
          <w:rFonts w:ascii="Perpetua" w:hAnsi="Perpetua" w:cstheme="majorHAnsi"/>
          <w:sz w:val="30"/>
          <w:szCs w:val="30"/>
        </w:rPr>
        <w:t>No habiendo más asuntos a tratar, se levanta la reunión a las 20:</w:t>
      </w:r>
      <w:r w:rsidR="00D557CE" w:rsidRPr="00362383">
        <w:rPr>
          <w:rFonts w:ascii="Perpetua" w:hAnsi="Perpetua" w:cstheme="majorHAnsi"/>
          <w:sz w:val="30"/>
          <w:szCs w:val="30"/>
        </w:rPr>
        <w:t>1</w:t>
      </w:r>
      <w:r w:rsidR="004D5FAD" w:rsidRPr="00362383">
        <w:rPr>
          <w:rFonts w:ascii="Perpetua" w:hAnsi="Perpetua" w:cstheme="majorHAnsi"/>
          <w:sz w:val="30"/>
          <w:szCs w:val="30"/>
        </w:rPr>
        <w:t>6</w:t>
      </w:r>
      <w:r w:rsidRPr="00362383">
        <w:rPr>
          <w:rFonts w:ascii="Perpetua" w:hAnsi="Perpetua" w:cstheme="majorHAnsi"/>
          <w:sz w:val="30"/>
          <w:szCs w:val="30"/>
        </w:rPr>
        <w:t xml:space="preserve"> horas, del día arriba</w:t>
      </w:r>
      <w:r w:rsidRPr="005970C8">
        <w:rPr>
          <w:rFonts w:ascii="Perpetua" w:hAnsi="Perpetua" w:cstheme="majorHAnsi"/>
          <w:sz w:val="30"/>
          <w:szCs w:val="30"/>
        </w:rPr>
        <w:t xml:space="preserve"> indicado, y se ratifica la presente acta por </w:t>
      </w:r>
      <w:r>
        <w:rPr>
          <w:rFonts w:ascii="Perpetua" w:hAnsi="Perpetua" w:cstheme="majorHAnsi"/>
          <w:sz w:val="30"/>
          <w:szCs w:val="30"/>
        </w:rPr>
        <w:t>el</w:t>
      </w:r>
      <w:r w:rsidRPr="005970C8">
        <w:rPr>
          <w:rFonts w:ascii="Perpetua" w:hAnsi="Perpetua" w:cstheme="majorHAnsi"/>
          <w:sz w:val="30"/>
          <w:szCs w:val="30"/>
        </w:rPr>
        <w:t xml:space="preserve"> </w:t>
      </w:r>
      <w:r w:rsidR="007F32EA">
        <w:rPr>
          <w:rFonts w:ascii="Perpetua" w:hAnsi="Perpetua" w:cstheme="majorHAnsi"/>
          <w:sz w:val="30"/>
          <w:szCs w:val="30"/>
        </w:rPr>
        <w:t>p</w:t>
      </w:r>
      <w:r w:rsidRPr="005970C8">
        <w:rPr>
          <w:rFonts w:ascii="Perpetua" w:hAnsi="Perpetua" w:cstheme="majorHAnsi"/>
          <w:sz w:val="30"/>
          <w:szCs w:val="30"/>
        </w:rPr>
        <w:t>resident</w:t>
      </w:r>
      <w:r>
        <w:rPr>
          <w:rFonts w:ascii="Perpetua" w:hAnsi="Perpetua" w:cstheme="majorHAnsi"/>
          <w:sz w:val="30"/>
          <w:szCs w:val="30"/>
        </w:rPr>
        <w:t>e</w:t>
      </w:r>
      <w:r w:rsidRPr="005970C8">
        <w:rPr>
          <w:rFonts w:ascii="Perpetua" w:hAnsi="Perpetua" w:cstheme="majorHAnsi"/>
          <w:sz w:val="30"/>
          <w:szCs w:val="30"/>
        </w:rPr>
        <w:t xml:space="preserve"> y la administradora de la Comunidad.</w:t>
      </w:r>
    </w:p>
    <w:p w14:paraId="70B80EFA" w14:textId="77777777" w:rsidR="005970C8" w:rsidRPr="005970C8" w:rsidRDefault="005970C8" w:rsidP="005970C8">
      <w:pPr>
        <w:jc w:val="both"/>
        <w:rPr>
          <w:rFonts w:ascii="Perpetua" w:hAnsi="Perpetua" w:cstheme="majorHAnsi"/>
          <w:sz w:val="30"/>
          <w:szCs w:val="30"/>
          <w:lang w:val="es-ES_tradnl"/>
        </w:rPr>
      </w:pPr>
    </w:p>
    <w:p w14:paraId="0C230D25" w14:textId="77777777" w:rsidR="005970C8" w:rsidRPr="005970C8" w:rsidRDefault="005970C8" w:rsidP="005970C8">
      <w:pPr>
        <w:jc w:val="both"/>
        <w:rPr>
          <w:rFonts w:ascii="Perpetua" w:hAnsi="Perpetua" w:cstheme="majorHAnsi"/>
          <w:sz w:val="30"/>
          <w:szCs w:val="30"/>
          <w:lang w:val="es-ES_tradnl"/>
        </w:rPr>
      </w:pPr>
    </w:p>
    <w:p w14:paraId="37BBFF7C" w14:textId="77777777" w:rsidR="005970C8" w:rsidRPr="005970C8" w:rsidRDefault="005970C8" w:rsidP="005970C8">
      <w:pPr>
        <w:jc w:val="both"/>
        <w:rPr>
          <w:rFonts w:ascii="Perpetua" w:hAnsi="Perpetua" w:cstheme="majorHAnsi"/>
          <w:sz w:val="30"/>
          <w:szCs w:val="30"/>
          <w:lang w:val="es-ES_tradnl"/>
        </w:rPr>
      </w:pPr>
    </w:p>
    <w:p w14:paraId="424516FB" w14:textId="7DE47403" w:rsidR="005970C8" w:rsidRPr="005970C8" w:rsidRDefault="005970C8" w:rsidP="005970C8">
      <w:pPr>
        <w:shd w:val="clear" w:color="auto" w:fill="FFFFFF"/>
        <w:ind w:left="4248" w:hanging="4245"/>
        <w:jc w:val="both"/>
        <w:textAlignment w:val="baseline"/>
        <w:rPr>
          <w:rFonts w:ascii="Perpetua" w:hAnsi="Perpetua" w:cstheme="majorHAnsi"/>
          <w:sz w:val="30"/>
          <w:szCs w:val="30"/>
          <w:lang w:val="es-ES_tradnl"/>
        </w:rPr>
      </w:pPr>
      <w:r w:rsidRPr="005970C8">
        <w:rPr>
          <w:rFonts w:ascii="Perpetua" w:hAnsi="Perpetua" w:cstheme="majorHAnsi"/>
          <w:sz w:val="30"/>
          <w:szCs w:val="30"/>
          <w:lang w:val="es-ES_tradnl"/>
        </w:rPr>
        <w:t xml:space="preserve">Fdo.: </w:t>
      </w:r>
      <w:r>
        <w:rPr>
          <w:rFonts w:ascii="Perpetua" w:hAnsi="Perpetua" w:cstheme="majorHAnsi"/>
          <w:sz w:val="30"/>
          <w:szCs w:val="30"/>
          <w:lang w:val="es-ES_tradnl"/>
        </w:rPr>
        <w:t>El p</w:t>
      </w:r>
      <w:r w:rsidRPr="005970C8">
        <w:rPr>
          <w:rFonts w:ascii="Perpetua" w:hAnsi="Perpetua" w:cstheme="majorHAnsi"/>
          <w:sz w:val="30"/>
          <w:szCs w:val="30"/>
          <w:lang w:val="es-ES_tradnl"/>
        </w:rPr>
        <w:t>resident</w:t>
      </w:r>
      <w:r>
        <w:rPr>
          <w:rFonts w:ascii="Perpetua" w:hAnsi="Perpetua" w:cstheme="majorHAnsi"/>
          <w:sz w:val="30"/>
          <w:szCs w:val="30"/>
          <w:lang w:val="es-ES_tradnl"/>
        </w:rPr>
        <w:t>e</w:t>
      </w:r>
      <w:r w:rsidRPr="005970C8">
        <w:rPr>
          <w:rFonts w:ascii="Perpetua" w:hAnsi="Perpetua" w:cstheme="majorHAnsi"/>
          <w:sz w:val="30"/>
          <w:szCs w:val="30"/>
          <w:lang w:val="es-ES_tradnl"/>
        </w:rPr>
        <w:tab/>
      </w:r>
      <w:r w:rsidRPr="005970C8">
        <w:rPr>
          <w:rFonts w:ascii="Perpetua" w:hAnsi="Perpetua" w:cstheme="majorHAnsi"/>
          <w:sz w:val="30"/>
          <w:szCs w:val="30"/>
          <w:lang w:val="es-ES_tradnl"/>
        </w:rPr>
        <w:tab/>
        <w:t xml:space="preserve">Fdo.: </w:t>
      </w:r>
      <w:r w:rsidR="00A2318E">
        <w:rPr>
          <w:rFonts w:ascii="Perpetua" w:hAnsi="Perpetua" w:cstheme="majorHAnsi"/>
          <w:sz w:val="30"/>
          <w:szCs w:val="30"/>
          <w:lang w:val="es-ES_tradnl"/>
        </w:rPr>
        <w:t>La A</w:t>
      </w:r>
      <w:r w:rsidRPr="005970C8">
        <w:rPr>
          <w:rFonts w:ascii="Perpetua" w:hAnsi="Perpetua" w:cstheme="majorHAnsi"/>
          <w:sz w:val="30"/>
          <w:szCs w:val="30"/>
          <w:lang w:val="es-ES_tradnl"/>
        </w:rPr>
        <w:t>dministradora</w:t>
      </w:r>
      <w:r w:rsidR="00A2318E">
        <w:rPr>
          <w:rFonts w:ascii="Perpetua" w:hAnsi="Perpetua" w:cstheme="majorHAnsi"/>
          <w:sz w:val="30"/>
          <w:szCs w:val="30"/>
          <w:lang w:val="es-ES_tradnl"/>
        </w:rPr>
        <w:t xml:space="preserve"> de fincas</w:t>
      </w:r>
    </w:p>
    <w:p w14:paraId="75DFA598" w14:textId="3C5109EE" w:rsidR="00AA08C4" w:rsidRDefault="005970C8" w:rsidP="002860AB">
      <w:pPr>
        <w:shd w:val="clear" w:color="auto" w:fill="FFFFFF"/>
        <w:ind w:left="4248" w:hanging="4245"/>
        <w:jc w:val="both"/>
        <w:textAlignment w:val="baseline"/>
        <w:rPr>
          <w:rFonts w:ascii="Perpetua" w:hAnsi="Perpetua" w:cstheme="majorHAnsi"/>
          <w:sz w:val="30"/>
          <w:szCs w:val="30"/>
          <w:lang w:val="es-ES_tradnl"/>
        </w:rPr>
      </w:pPr>
      <w:r w:rsidRPr="005970C8">
        <w:rPr>
          <w:rFonts w:ascii="Perpetua" w:hAnsi="Perpetua" w:cstheme="majorHAnsi"/>
          <w:sz w:val="30"/>
          <w:szCs w:val="30"/>
          <w:lang w:val="es-ES_tradnl"/>
        </w:rPr>
        <w:t xml:space="preserve">D. </w:t>
      </w:r>
      <w:r w:rsidR="00DF4D51">
        <w:rPr>
          <w:rFonts w:ascii="Perpetua" w:hAnsi="Perpetua" w:cstheme="majorHAnsi"/>
          <w:sz w:val="30"/>
          <w:szCs w:val="30"/>
          <w:lang w:val="es-ES_tradnl"/>
        </w:rPr>
        <w:t>XXXXXXXXX</w:t>
      </w:r>
      <w:r>
        <w:rPr>
          <w:rFonts w:ascii="Perpetua" w:hAnsi="Perpetua" w:cstheme="majorHAnsi"/>
          <w:sz w:val="30"/>
          <w:szCs w:val="30"/>
          <w:lang w:val="es-ES_tradnl"/>
        </w:rPr>
        <w:t xml:space="preserve"> </w:t>
      </w:r>
      <w:r w:rsidRPr="005970C8">
        <w:rPr>
          <w:rFonts w:ascii="Perpetua" w:hAnsi="Perpetua" w:cstheme="majorHAnsi"/>
          <w:sz w:val="30"/>
          <w:szCs w:val="30"/>
          <w:lang w:val="es-ES_tradnl"/>
        </w:rPr>
        <w:tab/>
      </w:r>
      <w:r w:rsidRPr="005970C8">
        <w:rPr>
          <w:rFonts w:ascii="Perpetua" w:hAnsi="Perpetua" w:cstheme="majorHAnsi"/>
          <w:sz w:val="30"/>
          <w:szCs w:val="30"/>
          <w:lang w:val="es-ES_tradnl"/>
        </w:rPr>
        <w:tab/>
        <w:t>Dña. Cristina Icíar Casas Martínez</w:t>
      </w:r>
    </w:p>
    <w:p w14:paraId="0BF6D538" w14:textId="175E6C16" w:rsidR="00026E6B" w:rsidRDefault="00026E6B" w:rsidP="002860AB">
      <w:pPr>
        <w:shd w:val="clear" w:color="auto" w:fill="FFFFFF"/>
        <w:ind w:left="4248" w:hanging="4245"/>
        <w:jc w:val="both"/>
        <w:textAlignment w:val="baseline"/>
        <w:rPr>
          <w:rFonts w:ascii="Perpetua" w:hAnsi="Perpetua" w:cstheme="majorHAnsi"/>
          <w:sz w:val="30"/>
          <w:szCs w:val="30"/>
          <w:lang w:val="es-ES_tradnl"/>
        </w:rPr>
      </w:pPr>
    </w:p>
    <w:p w14:paraId="1C6537F3" w14:textId="72202257" w:rsidR="00026E6B" w:rsidRDefault="00026E6B" w:rsidP="002860AB">
      <w:pPr>
        <w:shd w:val="clear" w:color="auto" w:fill="FFFFFF"/>
        <w:ind w:left="4248" w:hanging="4245"/>
        <w:jc w:val="both"/>
        <w:textAlignment w:val="baseline"/>
        <w:rPr>
          <w:rFonts w:ascii="Perpetua" w:hAnsi="Perpetua" w:cstheme="majorHAnsi"/>
          <w:sz w:val="30"/>
          <w:szCs w:val="30"/>
          <w:lang w:val="es-ES_tradnl"/>
        </w:rPr>
      </w:pPr>
    </w:p>
    <w:p w14:paraId="55D2653B" w14:textId="03826B91" w:rsidR="00026E6B" w:rsidRDefault="00026E6B" w:rsidP="002860AB">
      <w:pPr>
        <w:shd w:val="clear" w:color="auto" w:fill="FFFFFF"/>
        <w:ind w:left="4248" w:hanging="4245"/>
        <w:jc w:val="both"/>
        <w:textAlignment w:val="baseline"/>
        <w:rPr>
          <w:rFonts w:ascii="Perpetua" w:hAnsi="Perpetua" w:cstheme="majorHAnsi"/>
          <w:sz w:val="30"/>
          <w:szCs w:val="30"/>
          <w:lang w:val="es-ES_tradnl"/>
        </w:rPr>
      </w:pPr>
    </w:p>
    <w:p w14:paraId="776AC8FA" w14:textId="77777777" w:rsidR="005E6079" w:rsidRPr="005E6079" w:rsidRDefault="00026E6B" w:rsidP="005E6079">
      <w:pPr>
        <w:shd w:val="clear" w:color="auto" w:fill="FFFFFF"/>
        <w:ind w:left="-142" w:firstLine="8"/>
        <w:jc w:val="center"/>
        <w:textAlignment w:val="baseline"/>
        <w:rPr>
          <w:rFonts w:ascii="Perpetua" w:hAnsi="Perpetua" w:cstheme="majorHAnsi"/>
          <w:b/>
          <w:bCs/>
          <w:sz w:val="30"/>
          <w:szCs w:val="30"/>
          <w:u w:val="single"/>
          <w:lang w:val="es-ES_tradnl"/>
        </w:rPr>
      </w:pPr>
      <w:r w:rsidRPr="005E6079">
        <w:rPr>
          <w:rFonts w:ascii="Perpetua" w:hAnsi="Perpetua" w:cstheme="majorHAnsi"/>
          <w:b/>
          <w:bCs/>
          <w:sz w:val="30"/>
          <w:szCs w:val="30"/>
          <w:u w:val="single"/>
          <w:lang w:val="es-ES_tradnl"/>
        </w:rPr>
        <w:t>NOTA</w:t>
      </w:r>
      <w:r w:rsidR="005E6079" w:rsidRPr="005E6079">
        <w:rPr>
          <w:rFonts w:ascii="Perpetua" w:hAnsi="Perpetua" w:cstheme="majorHAnsi"/>
          <w:b/>
          <w:bCs/>
          <w:sz w:val="30"/>
          <w:szCs w:val="30"/>
          <w:u w:val="single"/>
          <w:lang w:val="es-ES_tradnl"/>
        </w:rPr>
        <w:t xml:space="preserve"> INFORMATIVA PARA TODOS LOS PROPIETARIOS</w:t>
      </w:r>
    </w:p>
    <w:p w14:paraId="3D655911" w14:textId="7F7CF25D" w:rsidR="00026E6B" w:rsidRPr="005E6079" w:rsidRDefault="00026E6B" w:rsidP="005E6079">
      <w:pPr>
        <w:shd w:val="clear" w:color="auto" w:fill="FFFFFF"/>
        <w:ind w:left="-142" w:firstLine="8"/>
        <w:jc w:val="both"/>
        <w:textAlignment w:val="baseline"/>
        <w:rPr>
          <w:rFonts w:ascii="Perpetua" w:hAnsi="Perpetua" w:cstheme="majorHAnsi"/>
          <w:b/>
          <w:bCs/>
          <w:sz w:val="30"/>
          <w:szCs w:val="30"/>
          <w:lang w:val="es-ES_tradnl"/>
        </w:rPr>
      </w:pPr>
      <w:r w:rsidRPr="005E6079">
        <w:rPr>
          <w:rFonts w:ascii="Perpetua" w:hAnsi="Perpetua" w:cstheme="majorHAnsi"/>
          <w:b/>
          <w:bCs/>
          <w:sz w:val="30"/>
          <w:szCs w:val="30"/>
          <w:lang w:val="es-ES_tradnl"/>
        </w:rPr>
        <w:t>Junto con el este Acta se anexiona información acerca de la legislación sobre videograbaciones:</w:t>
      </w:r>
    </w:p>
    <w:p w14:paraId="7ADD7D5C" w14:textId="505699DC" w:rsidR="00026E6B" w:rsidRPr="005E6079" w:rsidRDefault="00026E6B" w:rsidP="005E6079">
      <w:pPr>
        <w:autoSpaceDE w:val="0"/>
        <w:autoSpaceDN w:val="0"/>
        <w:adjustRightInd w:val="0"/>
        <w:jc w:val="both"/>
        <w:rPr>
          <w:rFonts w:ascii="Perpetua" w:eastAsiaTheme="minorHAnsi" w:hAnsi="Perpetua" w:cs="Verdana"/>
          <w:sz w:val="28"/>
          <w:szCs w:val="28"/>
          <w:lang w:eastAsia="en-US"/>
        </w:rPr>
      </w:pPr>
      <w:r w:rsidRPr="005E6079">
        <w:rPr>
          <w:rFonts w:ascii="Perpetua" w:eastAsiaTheme="minorHAnsi" w:hAnsi="Perpetua" w:cs="Verdana"/>
          <w:sz w:val="28"/>
          <w:szCs w:val="28"/>
          <w:lang w:eastAsia="en-US"/>
        </w:rPr>
        <w:t xml:space="preserve">La grabación de las Juntas de Vecinos </w:t>
      </w:r>
      <w:r w:rsidRPr="005E6079">
        <w:rPr>
          <w:rFonts w:ascii="Perpetua" w:eastAsiaTheme="minorHAnsi" w:hAnsi="Perpetua" w:cs="Verdana"/>
          <w:sz w:val="28"/>
          <w:szCs w:val="28"/>
          <w:u w:val="single"/>
          <w:lang w:eastAsia="en-US"/>
        </w:rPr>
        <w:t>está legitimada, siempre que</w:t>
      </w:r>
      <w:r w:rsidRPr="005E6079">
        <w:rPr>
          <w:rFonts w:ascii="Perpetua" w:eastAsiaTheme="minorHAnsi" w:hAnsi="Perpetua" w:cs="Verdana"/>
          <w:sz w:val="28"/>
          <w:szCs w:val="28"/>
          <w:lang w:eastAsia="en-US"/>
        </w:rPr>
        <w:t xml:space="preserve"> la misma sea realizada con la única finalidad de dejar constancia de lo acontecido, siendo un complemento del </w:t>
      </w:r>
      <w:r w:rsidR="005E6079">
        <w:rPr>
          <w:rFonts w:ascii="Perpetua" w:eastAsiaTheme="minorHAnsi" w:hAnsi="Perpetua" w:cs="Verdana"/>
          <w:sz w:val="28"/>
          <w:szCs w:val="28"/>
          <w:lang w:eastAsia="en-US"/>
        </w:rPr>
        <w:t>A</w:t>
      </w:r>
      <w:r w:rsidRPr="005E6079">
        <w:rPr>
          <w:rFonts w:ascii="Perpetua" w:eastAsiaTheme="minorHAnsi" w:hAnsi="Perpetua" w:cs="Verdana"/>
          <w:sz w:val="28"/>
          <w:szCs w:val="28"/>
          <w:lang w:eastAsia="en-US"/>
        </w:rPr>
        <w:t>cta de dicha reunión y cuando la misma se realice previo acuerdo de los propietarios participantes en la Junta.</w:t>
      </w:r>
    </w:p>
    <w:p w14:paraId="1E1F2CDB" w14:textId="339CFB64" w:rsidR="00026E6B" w:rsidRPr="005E6079" w:rsidRDefault="00026E6B" w:rsidP="005E6079">
      <w:pPr>
        <w:autoSpaceDE w:val="0"/>
        <w:autoSpaceDN w:val="0"/>
        <w:adjustRightInd w:val="0"/>
        <w:jc w:val="both"/>
        <w:rPr>
          <w:rFonts w:ascii="Perpetua" w:eastAsiaTheme="minorHAnsi" w:hAnsi="Perpetua" w:cs="Verdana"/>
          <w:sz w:val="28"/>
          <w:szCs w:val="28"/>
          <w:lang w:eastAsia="en-US"/>
        </w:rPr>
      </w:pPr>
      <w:r w:rsidRPr="005E6079">
        <w:rPr>
          <w:rFonts w:ascii="Perpetua" w:eastAsiaTheme="minorHAnsi" w:hAnsi="Perpetua" w:cs="Verdana"/>
          <w:sz w:val="28"/>
          <w:szCs w:val="28"/>
          <w:lang w:eastAsia="en-US"/>
        </w:rPr>
        <w:t xml:space="preserve">Por lo tanto, para que una grabación de la Junta esté legitimada, </w:t>
      </w:r>
      <w:r w:rsidRPr="005E6079">
        <w:rPr>
          <w:rFonts w:ascii="Perpetua" w:eastAsiaTheme="minorHAnsi" w:hAnsi="Perpetua" w:cs="Verdana"/>
          <w:sz w:val="28"/>
          <w:szCs w:val="28"/>
          <w:u w:val="single"/>
          <w:lang w:eastAsia="en-US"/>
        </w:rPr>
        <w:t>será necesario</w:t>
      </w:r>
      <w:r w:rsidRPr="005E6079">
        <w:rPr>
          <w:rFonts w:ascii="Perpetua" w:eastAsiaTheme="minorHAnsi" w:hAnsi="Perpetua" w:cs="Verdana"/>
          <w:sz w:val="28"/>
          <w:szCs w:val="28"/>
          <w:lang w:eastAsia="en-US"/>
        </w:rPr>
        <w:t>:</w:t>
      </w:r>
    </w:p>
    <w:p w14:paraId="28650D56" w14:textId="77777777" w:rsidR="00026E6B" w:rsidRPr="005E6079" w:rsidRDefault="00026E6B" w:rsidP="005E6079">
      <w:pPr>
        <w:autoSpaceDE w:val="0"/>
        <w:autoSpaceDN w:val="0"/>
        <w:adjustRightInd w:val="0"/>
        <w:jc w:val="both"/>
        <w:rPr>
          <w:rFonts w:ascii="Perpetua" w:eastAsiaTheme="minorHAnsi" w:hAnsi="Perpetua" w:cs="Verdana"/>
          <w:sz w:val="28"/>
          <w:szCs w:val="28"/>
          <w:lang w:eastAsia="en-US"/>
        </w:rPr>
      </w:pPr>
    </w:p>
    <w:p w14:paraId="64CEECE4" w14:textId="56980743" w:rsidR="00026E6B" w:rsidRPr="005E6079" w:rsidRDefault="00026E6B" w:rsidP="005E6079">
      <w:pPr>
        <w:autoSpaceDE w:val="0"/>
        <w:autoSpaceDN w:val="0"/>
        <w:adjustRightInd w:val="0"/>
        <w:jc w:val="both"/>
        <w:rPr>
          <w:rFonts w:ascii="Perpetua" w:eastAsiaTheme="minorHAnsi" w:hAnsi="Perpetua" w:cs="Verdana"/>
          <w:sz w:val="28"/>
          <w:szCs w:val="28"/>
          <w:lang w:eastAsia="en-US"/>
        </w:rPr>
      </w:pPr>
      <w:r w:rsidRPr="005E6079">
        <w:rPr>
          <w:rFonts w:ascii="Perpetua" w:eastAsiaTheme="minorHAnsi" w:hAnsi="Perpetua" w:cs="Symbol"/>
          <w:sz w:val="28"/>
          <w:szCs w:val="28"/>
          <w:lang w:eastAsia="en-US"/>
        </w:rPr>
        <w:lastRenderedPageBreak/>
        <w:t xml:space="preserve">· </w:t>
      </w:r>
      <w:r w:rsidRPr="005E6079">
        <w:rPr>
          <w:rFonts w:ascii="Perpetua" w:eastAsiaTheme="minorHAnsi" w:hAnsi="Perpetua" w:cs="Verdana"/>
          <w:sz w:val="28"/>
          <w:szCs w:val="28"/>
          <w:lang w:eastAsia="en-US"/>
        </w:rPr>
        <w:t xml:space="preserve">Que </w:t>
      </w:r>
      <w:r w:rsidRPr="005E6079">
        <w:rPr>
          <w:rFonts w:ascii="Perpetua" w:eastAsiaTheme="minorHAnsi" w:hAnsi="Perpetua" w:cs="Verdana"/>
          <w:sz w:val="28"/>
          <w:szCs w:val="28"/>
          <w:u w:val="single"/>
          <w:lang w:eastAsia="en-US"/>
        </w:rPr>
        <w:t>la única finalidad</w:t>
      </w:r>
      <w:r w:rsidRPr="005E6079">
        <w:rPr>
          <w:rFonts w:ascii="Perpetua" w:eastAsiaTheme="minorHAnsi" w:hAnsi="Perpetua" w:cs="Verdana"/>
          <w:sz w:val="28"/>
          <w:szCs w:val="28"/>
          <w:lang w:eastAsia="en-US"/>
        </w:rPr>
        <w:t xml:space="preserve"> de la grabación sea la de documentar lo que acontece en las reuniones, como complemento al acta, como medio de prueba, o bien, que se vaya a utilizar simplemente para transcribir la información a la propia acta.</w:t>
      </w:r>
    </w:p>
    <w:p w14:paraId="215B7314" w14:textId="77777777" w:rsidR="00026E6B" w:rsidRPr="005E6079" w:rsidRDefault="00026E6B" w:rsidP="005E6079">
      <w:pPr>
        <w:autoSpaceDE w:val="0"/>
        <w:autoSpaceDN w:val="0"/>
        <w:adjustRightInd w:val="0"/>
        <w:jc w:val="both"/>
        <w:rPr>
          <w:rFonts w:ascii="Perpetua" w:eastAsiaTheme="minorHAnsi" w:hAnsi="Perpetua" w:cs="Verdana"/>
          <w:sz w:val="28"/>
          <w:szCs w:val="28"/>
          <w:lang w:eastAsia="en-US"/>
        </w:rPr>
      </w:pPr>
    </w:p>
    <w:p w14:paraId="78AAE212" w14:textId="4C5A82A8" w:rsidR="00026E6B" w:rsidRPr="005E6079" w:rsidRDefault="00026E6B" w:rsidP="005E6079">
      <w:pPr>
        <w:autoSpaceDE w:val="0"/>
        <w:autoSpaceDN w:val="0"/>
        <w:adjustRightInd w:val="0"/>
        <w:jc w:val="both"/>
        <w:rPr>
          <w:rFonts w:ascii="Perpetua" w:eastAsiaTheme="minorHAnsi" w:hAnsi="Perpetua" w:cs="Verdana"/>
          <w:sz w:val="28"/>
          <w:szCs w:val="28"/>
          <w:lang w:eastAsia="en-US"/>
        </w:rPr>
      </w:pPr>
      <w:r w:rsidRPr="005E6079">
        <w:rPr>
          <w:rFonts w:ascii="Perpetua" w:eastAsiaTheme="minorHAnsi" w:hAnsi="Perpetua" w:cs="Symbol"/>
          <w:sz w:val="28"/>
          <w:szCs w:val="28"/>
          <w:lang w:eastAsia="en-US"/>
        </w:rPr>
        <w:t xml:space="preserve">· </w:t>
      </w:r>
      <w:r w:rsidRPr="005E6079">
        <w:rPr>
          <w:rFonts w:ascii="Perpetua" w:eastAsiaTheme="minorHAnsi" w:hAnsi="Perpetua" w:cs="Verdana"/>
          <w:sz w:val="28"/>
          <w:szCs w:val="28"/>
          <w:lang w:eastAsia="en-US"/>
        </w:rPr>
        <w:t xml:space="preserve">Que la misma esté realizada y posteriormente </w:t>
      </w:r>
      <w:r w:rsidRPr="005E6079">
        <w:rPr>
          <w:rFonts w:ascii="Perpetua" w:eastAsiaTheme="minorHAnsi" w:hAnsi="Perpetua" w:cs="Verdana"/>
          <w:sz w:val="28"/>
          <w:szCs w:val="28"/>
          <w:u w:val="single"/>
          <w:lang w:eastAsia="en-US"/>
        </w:rPr>
        <w:t>custodiada</w:t>
      </w:r>
      <w:r w:rsidRPr="005E6079">
        <w:rPr>
          <w:rFonts w:ascii="Perpetua" w:eastAsiaTheme="minorHAnsi" w:hAnsi="Perpetua" w:cs="Verdana"/>
          <w:sz w:val="28"/>
          <w:szCs w:val="28"/>
          <w:lang w:eastAsia="en-US"/>
        </w:rPr>
        <w:t xml:space="preserve"> por el </w:t>
      </w:r>
      <w:proofErr w:type="gramStart"/>
      <w:r w:rsidRPr="005E6079">
        <w:rPr>
          <w:rFonts w:ascii="Perpetua" w:eastAsiaTheme="minorHAnsi" w:hAnsi="Perpetua" w:cs="Verdana"/>
          <w:sz w:val="28"/>
          <w:szCs w:val="28"/>
          <w:lang w:eastAsia="en-US"/>
        </w:rPr>
        <w:t>Secretario</w:t>
      </w:r>
      <w:proofErr w:type="gramEnd"/>
      <w:r w:rsidRPr="005E6079">
        <w:rPr>
          <w:rFonts w:ascii="Perpetua" w:eastAsiaTheme="minorHAnsi" w:hAnsi="Perpetua" w:cs="Verdana"/>
          <w:sz w:val="28"/>
          <w:szCs w:val="28"/>
          <w:lang w:eastAsia="en-US"/>
        </w:rPr>
        <w:t>-Administrador y que no se aportará copia de la misma a los copropietarios.</w:t>
      </w:r>
    </w:p>
    <w:p w14:paraId="4753504E" w14:textId="77777777" w:rsidR="00026E6B" w:rsidRPr="005E6079" w:rsidRDefault="00026E6B" w:rsidP="005E6079">
      <w:pPr>
        <w:autoSpaceDE w:val="0"/>
        <w:autoSpaceDN w:val="0"/>
        <w:adjustRightInd w:val="0"/>
        <w:jc w:val="both"/>
        <w:rPr>
          <w:rFonts w:ascii="Perpetua" w:eastAsiaTheme="minorHAnsi" w:hAnsi="Perpetua" w:cs="Verdana"/>
          <w:sz w:val="28"/>
          <w:szCs w:val="28"/>
          <w:lang w:eastAsia="en-US"/>
        </w:rPr>
      </w:pPr>
    </w:p>
    <w:p w14:paraId="599E1B55" w14:textId="6C22EE2F" w:rsidR="00026E6B" w:rsidRPr="005E6079" w:rsidRDefault="00026E6B" w:rsidP="005E6079">
      <w:pPr>
        <w:autoSpaceDE w:val="0"/>
        <w:autoSpaceDN w:val="0"/>
        <w:adjustRightInd w:val="0"/>
        <w:jc w:val="both"/>
        <w:rPr>
          <w:rFonts w:ascii="Perpetua" w:eastAsiaTheme="minorHAnsi" w:hAnsi="Perpetua" w:cs="Verdana"/>
          <w:sz w:val="28"/>
          <w:szCs w:val="28"/>
          <w:lang w:eastAsia="en-US"/>
        </w:rPr>
      </w:pPr>
      <w:r w:rsidRPr="005E6079">
        <w:rPr>
          <w:rFonts w:ascii="Perpetua" w:eastAsiaTheme="minorHAnsi" w:hAnsi="Perpetua" w:cs="Symbol"/>
          <w:sz w:val="28"/>
          <w:szCs w:val="28"/>
          <w:lang w:eastAsia="en-US"/>
        </w:rPr>
        <w:t xml:space="preserve">· </w:t>
      </w:r>
      <w:r w:rsidRPr="005E6079">
        <w:rPr>
          <w:rFonts w:ascii="Perpetua" w:eastAsiaTheme="minorHAnsi" w:hAnsi="Perpetua" w:cs="Verdana"/>
          <w:sz w:val="28"/>
          <w:szCs w:val="28"/>
          <w:u w:val="single"/>
          <w:lang w:eastAsia="en-US"/>
        </w:rPr>
        <w:t>Que se haya incluido en el orden del día</w:t>
      </w:r>
      <w:r w:rsidRPr="005E6079">
        <w:rPr>
          <w:rFonts w:ascii="Perpetua" w:eastAsiaTheme="minorHAnsi" w:hAnsi="Perpetua" w:cs="Verdana"/>
          <w:sz w:val="28"/>
          <w:szCs w:val="28"/>
          <w:lang w:eastAsia="en-US"/>
        </w:rPr>
        <w:t xml:space="preserve"> con la indicación de la finalidad perseguida y tras ello, se haya aprobado la grabación de la misma por parte de los propietarios. Siendo suficiente el voto de la mayoría del total de los propietarios que, a su vez, representen la mayoría de las cuotas de participación. En segunda convocatoria serán válidos los acuerdos adoptados por la mayoría de los asistentes, siempre que ésta represente, a su vez, más de la mitad del valor de las cuotas de los presentes, tal y como se detalla en el Art. 17.7 de la LPH.</w:t>
      </w:r>
    </w:p>
    <w:p w14:paraId="13188374" w14:textId="77777777" w:rsidR="00026E6B" w:rsidRPr="005E6079" w:rsidRDefault="00026E6B" w:rsidP="005E6079">
      <w:pPr>
        <w:autoSpaceDE w:val="0"/>
        <w:autoSpaceDN w:val="0"/>
        <w:adjustRightInd w:val="0"/>
        <w:jc w:val="both"/>
        <w:rPr>
          <w:rFonts w:ascii="Perpetua" w:eastAsiaTheme="minorHAnsi" w:hAnsi="Perpetua" w:cs="Verdana"/>
          <w:sz w:val="28"/>
          <w:szCs w:val="28"/>
          <w:lang w:eastAsia="en-US"/>
        </w:rPr>
      </w:pPr>
    </w:p>
    <w:p w14:paraId="7E4B18AC" w14:textId="40767773" w:rsidR="00026E6B" w:rsidRPr="005E6079" w:rsidRDefault="00026E6B" w:rsidP="005E6079">
      <w:pPr>
        <w:autoSpaceDE w:val="0"/>
        <w:autoSpaceDN w:val="0"/>
        <w:adjustRightInd w:val="0"/>
        <w:jc w:val="both"/>
        <w:rPr>
          <w:rFonts w:ascii="Perpetua" w:eastAsiaTheme="minorHAnsi" w:hAnsi="Perpetua" w:cs="Verdana"/>
          <w:sz w:val="28"/>
          <w:szCs w:val="28"/>
          <w:lang w:eastAsia="en-US"/>
        </w:rPr>
      </w:pPr>
      <w:r w:rsidRPr="005E6079">
        <w:rPr>
          <w:rFonts w:ascii="Perpetua" w:eastAsiaTheme="minorHAnsi" w:hAnsi="Perpetua" w:cs="Symbol"/>
          <w:sz w:val="28"/>
          <w:szCs w:val="28"/>
          <w:lang w:eastAsia="en-US"/>
        </w:rPr>
        <w:t xml:space="preserve">· </w:t>
      </w:r>
      <w:r w:rsidRPr="005E6079">
        <w:rPr>
          <w:rFonts w:ascii="Perpetua" w:eastAsiaTheme="minorHAnsi" w:hAnsi="Perpetua" w:cs="Verdana"/>
          <w:sz w:val="28"/>
          <w:szCs w:val="28"/>
          <w:u w:val="single"/>
          <w:lang w:eastAsia="en-US"/>
        </w:rPr>
        <w:t>Que la decisión acordada, identifique sobre qué Juntas se ciñe</w:t>
      </w:r>
      <w:r w:rsidRPr="005E6079">
        <w:rPr>
          <w:rFonts w:ascii="Perpetua" w:eastAsiaTheme="minorHAnsi" w:hAnsi="Perpetua" w:cs="Verdana"/>
          <w:sz w:val="28"/>
          <w:szCs w:val="28"/>
          <w:lang w:eastAsia="en-US"/>
        </w:rPr>
        <w:t>. Es decir, si es aplicable sólo a la Junta para la que se ha incluido en la orden del día o para todas las demás.</w:t>
      </w:r>
    </w:p>
    <w:p w14:paraId="6FB1FB8C" w14:textId="685FCB22" w:rsidR="00026E6B" w:rsidRPr="00026E6B" w:rsidRDefault="00026E6B" w:rsidP="00026E6B">
      <w:pPr>
        <w:autoSpaceDE w:val="0"/>
        <w:autoSpaceDN w:val="0"/>
        <w:adjustRightInd w:val="0"/>
        <w:rPr>
          <w:rFonts w:ascii="Verdana" w:eastAsiaTheme="minorHAnsi" w:hAnsi="Verdana" w:cs="Verdana"/>
          <w:lang w:eastAsia="en-US"/>
        </w:rPr>
      </w:pPr>
      <w:r w:rsidRPr="005E6079">
        <w:rPr>
          <w:rFonts w:ascii="Perpetua" w:eastAsiaTheme="minorHAnsi" w:hAnsi="Perpetua" w:cs="Verdana"/>
          <w:sz w:val="28"/>
          <w:szCs w:val="28"/>
          <w:lang w:eastAsia="en-US"/>
        </w:rPr>
        <w:t>Por lo tanto, teniendo en cuenta todo lo anterior, no sería correcto la grabación de la Junta por parte de uno de los vecinos a título particular, ya que de esta manera se estaría vulnerando la intimidad del resto de los participantes y sería difícil asegurar el cumplimiento de las medidas de seguridad aplicables, asimismo, la finalidad atentaría contra los principios de proporcionalidad y minimización</w:t>
      </w:r>
      <w:r>
        <w:rPr>
          <w:rFonts w:ascii="Verdana" w:eastAsiaTheme="minorHAnsi" w:hAnsi="Verdana" w:cs="Verdana"/>
          <w:lang w:eastAsia="en-US"/>
        </w:rPr>
        <w:t>.</w:t>
      </w:r>
    </w:p>
    <w:sectPr w:rsidR="00026E6B" w:rsidRPr="00026E6B" w:rsidSect="00362383">
      <w:type w:val="continuous"/>
      <w:pgSz w:w="11906" w:h="16838"/>
      <w:pgMar w:top="709" w:right="849" w:bottom="42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168B0" w14:textId="77777777" w:rsidR="003C0862" w:rsidRDefault="003C0862" w:rsidP="003C0862">
      <w:r>
        <w:separator/>
      </w:r>
    </w:p>
  </w:endnote>
  <w:endnote w:type="continuationSeparator" w:id="0">
    <w:p w14:paraId="26114BBA" w14:textId="77777777" w:rsidR="003C0862" w:rsidRDefault="003C0862" w:rsidP="003C0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F">
    <w:altName w:val="Calibri"/>
    <w:charset w:val="00"/>
    <w:family w:val="auto"/>
    <w:pitch w:val="variable"/>
  </w:font>
  <w:font w:name="Segoe UI">
    <w:panose1 w:val="020B0502040204020203"/>
    <w:charset w:val="00"/>
    <w:family w:val="swiss"/>
    <w:pitch w:val="variable"/>
    <w:sig w:usb0="E4002EFF" w:usb1="C000E47F" w:usb2="00000009" w:usb3="00000000" w:csb0="000001FF" w:csb1="00000000"/>
  </w:font>
  <w:font w:name="Perpetua">
    <w:panose1 w:val="02020502060401020303"/>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7046698"/>
      <w:docPartObj>
        <w:docPartGallery w:val="Page Numbers (Bottom of Page)"/>
        <w:docPartUnique/>
      </w:docPartObj>
    </w:sdtPr>
    <w:sdtEndPr/>
    <w:sdtContent>
      <w:p w14:paraId="3738F31F" w14:textId="696D1F12" w:rsidR="00AE6069" w:rsidRDefault="00AE6069">
        <w:pPr>
          <w:pStyle w:val="Piedepgina"/>
          <w:jc w:val="right"/>
        </w:pPr>
        <w:r>
          <w:fldChar w:fldCharType="begin"/>
        </w:r>
        <w:r>
          <w:instrText>PAGE   \* MERGEFORMAT</w:instrText>
        </w:r>
        <w:r>
          <w:fldChar w:fldCharType="separate"/>
        </w:r>
        <w:r>
          <w:t>2</w:t>
        </w:r>
        <w:r>
          <w:fldChar w:fldCharType="end"/>
        </w:r>
      </w:p>
    </w:sdtContent>
  </w:sdt>
  <w:p w14:paraId="683ECB90" w14:textId="77777777" w:rsidR="00AE6069" w:rsidRDefault="00AE60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986E98" w14:textId="77777777" w:rsidR="003C0862" w:rsidRDefault="003C0862" w:rsidP="003C0862">
      <w:r>
        <w:separator/>
      </w:r>
    </w:p>
  </w:footnote>
  <w:footnote w:type="continuationSeparator" w:id="0">
    <w:p w14:paraId="710F7219" w14:textId="77777777" w:rsidR="003C0862" w:rsidRDefault="003C0862" w:rsidP="003C0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5652E"/>
    <w:multiLevelType w:val="hybridMultilevel"/>
    <w:tmpl w:val="C9960968"/>
    <w:lvl w:ilvl="0" w:tplc="A6CA27C2">
      <w:numFmt w:val="bullet"/>
      <w:lvlText w:val=""/>
      <w:lvlJc w:val="left"/>
      <w:pPr>
        <w:ind w:left="720" w:hanging="360"/>
      </w:pPr>
      <w:rPr>
        <w:rFonts w:ascii="Symbol" w:eastAsia="Times New Roman" w:hAnsi="Symbol" w:cstheme="maj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77B2395"/>
    <w:multiLevelType w:val="hybridMultilevel"/>
    <w:tmpl w:val="90300A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B336504"/>
    <w:multiLevelType w:val="hybridMultilevel"/>
    <w:tmpl w:val="3DF69B0E"/>
    <w:lvl w:ilvl="0" w:tplc="0C0A000F">
      <w:start w:val="1"/>
      <w:numFmt w:val="decimal"/>
      <w:lvlText w:val="%1."/>
      <w:lvlJc w:val="left"/>
      <w:pPr>
        <w:ind w:left="36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0BCE1821"/>
    <w:multiLevelType w:val="hybridMultilevel"/>
    <w:tmpl w:val="2486721C"/>
    <w:lvl w:ilvl="0" w:tplc="0C0A000F">
      <w:start w:val="1"/>
      <w:numFmt w:val="decimal"/>
      <w:lvlText w:val="%1."/>
      <w:lvlJc w:val="left"/>
      <w:pPr>
        <w:ind w:left="855" w:hanging="360"/>
      </w:pPr>
      <w:rPr>
        <w:rFonts w:hint="default"/>
      </w:rPr>
    </w:lvl>
    <w:lvl w:ilvl="1" w:tplc="0C0A0003" w:tentative="1">
      <w:start w:val="1"/>
      <w:numFmt w:val="bullet"/>
      <w:lvlText w:val="o"/>
      <w:lvlJc w:val="left"/>
      <w:pPr>
        <w:ind w:left="1575" w:hanging="360"/>
      </w:pPr>
      <w:rPr>
        <w:rFonts w:ascii="Courier New" w:hAnsi="Courier New" w:cs="Courier New" w:hint="default"/>
      </w:rPr>
    </w:lvl>
    <w:lvl w:ilvl="2" w:tplc="0C0A0005" w:tentative="1">
      <w:start w:val="1"/>
      <w:numFmt w:val="bullet"/>
      <w:lvlText w:val=""/>
      <w:lvlJc w:val="left"/>
      <w:pPr>
        <w:ind w:left="2295" w:hanging="360"/>
      </w:pPr>
      <w:rPr>
        <w:rFonts w:ascii="Wingdings" w:hAnsi="Wingdings" w:hint="default"/>
      </w:rPr>
    </w:lvl>
    <w:lvl w:ilvl="3" w:tplc="0C0A0001" w:tentative="1">
      <w:start w:val="1"/>
      <w:numFmt w:val="bullet"/>
      <w:lvlText w:val=""/>
      <w:lvlJc w:val="left"/>
      <w:pPr>
        <w:ind w:left="3015" w:hanging="360"/>
      </w:pPr>
      <w:rPr>
        <w:rFonts w:ascii="Symbol" w:hAnsi="Symbol" w:hint="default"/>
      </w:rPr>
    </w:lvl>
    <w:lvl w:ilvl="4" w:tplc="0C0A0003" w:tentative="1">
      <w:start w:val="1"/>
      <w:numFmt w:val="bullet"/>
      <w:lvlText w:val="o"/>
      <w:lvlJc w:val="left"/>
      <w:pPr>
        <w:ind w:left="3735" w:hanging="360"/>
      </w:pPr>
      <w:rPr>
        <w:rFonts w:ascii="Courier New" w:hAnsi="Courier New" w:cs="Courier New" w:hint="default"/>
      </w:rPr>
    </w:lvl>
    <w:lvl w:ilvl="5" w:tplc="0C0A0005" w:tentative="1">
      <w:start w:val="1"/>
      <w:numFmt w:val="bullet"/>
      <w:lvlText w:val=""/>
      <w:lvlJc w:val="left"/>
      <w:pPr>
        <w:ind w:left="4455" w:hanging="360"/>
      </w:pPr>
      <w:rPr>
        <w:rFonts w:ascii="Wingdings" w:hAnsi="Wingdings" w:hint="default"/>
      </w:rPr>
    </w:lvl>
    <w:lvl w:ilvl="6" w:tplc="0C0A0001" w:tentative="1">
      <w:start w:val="1"/>
      <w:numFmt w:val="bullet"/>
      <w:lvlText w:val=""/>
      <w:lvlJc w:val="left"/>
      <w:pPr>
        <w:ind w:left="5175" w:hanging="360"/>
      </w:pPr>
      <w:rPr>
        <w:rFonts w:ascii="Symbol" w:hAnsi="Symbol" w:hint="default"/>
      </w:rPr>
    </w:lvl>
    <w:lvl w:ilvl="7" w:tplc="0C0A0003" w:tentative="1">
      <w:start w:val="1"/>
      <w:numFmt w:val="bullet"/>
      <w:lvlText w:val="o"/>
      <w:lvlJc w:val="left"/>
      <w:pPr>
        <w:ind w:left="5895" w:hanging="360"/>
      </w:pPr>
      <w:rPr>
        <w:rFonts w:ascii="Courier New" w:hAnsi="Courier New" w:cs="Courier New" w:hint="default"/>
      </w:rPr>
    </w:lvl>
    <w:lvl w:ilvl="8" w:tplc="0C0A0005" w:tentative="1">
      <w:start w:val="1"/>
      <w:numFmt w:val="bullet"/>
      <w:lvlText w:val=""/>
      <w:lvlJc w:val="left"/>
      <w:pPr>
        <w:ind w:left="6615" w:hanging="360"/>
      </w:pPr>
      <w:rPr>
        <w:rFonts w:ascii="Wingdings" w:hAnsi="Wingdings" w:hint="default"/>
      </w:rPr>
    </w:lvl>
  </w:abstractNum>
  <w:abstractNum w:abstractNumId="4" w15:restartNumberingAfterBreak="0">
    <w:nsid w:val="1DF33C6D"/>
    <w:multiLevelType w:val="hybridMultilevel"/>
    <w:tmpl w:val="A052DA8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3CD3767"/>
    <w:multiLevelType w:val="hybridMultilevel"/>
    <w:tmpl w:val="F1E0E35C"/>
    <w:lvl w:ilvl="0" w:tplc="BD7AACE2">
      <w:start w:val="4"/>
      <w:numFmt w:val="bullet"/>
      <w:lvlText w:val=""/>
      <w:lvlJc w:val="left"/>
      <w:pPr>
        <w:ind w:left="644" w:hanging="360"/>
      </w:pPr>
      <w:rPr>
        <w:rFonts w:ascii="Symbol" w:eastAsiaTheme="minorHAnsi" w:hAnsi="Symbo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6" w15:restartNumberingAfterBreak="0">
    <w:nsid w:val="2A181E55"/>
    <w:multiLevelType w:val="hybridMultilevel"/>
    <w:tmpl w:val="CDF8283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29340A2"/>
    <w:multiLevelType w:val="hybridMultilevel"/>
    <w:tmpl w:val="7728B342"/>
    <w:lvl w:ilvl="0" w:tplc="2AEE3A2E">
      <w:start w:val="4"/>
      <w:numFmt w:val="bullet"/>
      <w:lvlText w:val="-"/>
      <w:lvlJc w:val="left"/>
      <w:pPr>
        <w:ind w:left="720" w:hanging="360"/>
      </w:pPr>
      <w:rPr>
        <w:rFonts w:ascii="Arial" w:eastAsiaTheme="minorHAnsi" w:hAnsi="Arial" w:cs="Arial" w:hint="default"/>
        <w:b w:val="0"/>
        <w:i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D77101B"/>
    <w:multiLevelType w:val="hybridMultilevel"/>
    <w:tmpl w:val="3D880E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F467078"/>
    <w:multiLevelType w:val="hybridMultilevel"/>
    <w:tmpl w:val="E716B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2BD598C"/>
    <w:multiLevelType w:val="hybridMultilevel"/>
    <w:tmpl w:val="EDE8777E"/>
    <w:lvl w:ilvl="0" w:tplc="CD9457E2">
      <w:start w:val="4"/>
      <w:numFmt w:val="bullet"/>
      <w:lvlText w:val="-"/>
      <w:lvlJc w:val="left"/>
      <w:pPr>
        <w:ind w:left="720" w:hanging="360"/>
      </w:pPr>
      <w:rPr>
        <w:rFonts w:ascii="Arial" w:eastAsiaTheme="minorHAnsi"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59C46B3D"/>
    <w:multiLevelType w:val="hybridMultilevel"/>
    <w:tmpl w:val="6BF8A6E6"/>
    <w:lvl w:ilvl="0" w:tplc="BD781C92">
      <w:start w:val="4"/>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B8C0BBD"/>
    <w:multiLevelType w:val="hybridMultilevel"/>
    <w:tmpl w:val="5AE6A6A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C632D8C"/>
    <w:multiLevelType w:val="hybridMultilevel"/>
    <w:tmpl w:val="A4CA871E"/>
    <w:lvl w:ilvl="0" w:tplc="2D2A3280">
      <w:numFmt w:val="bullet"/>
      <w:lvlText w:val="-"/>
      <w:lvlJc w:val="left"/>
      <w:pPr>
        <w:ind w:left="720" w:hanging="360"/>
      </w:pPr>
      <w:rPr>
        <w:rFonts w:ascii="Calibri Light" w:eastAsiaTheme="minorHAnsi" w:hAnsi="Calibri Light"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7FD56CF6"/>
    <w:multiLevelType w:val="hybridMultilevel"/>
    <w:tmpl w:val="D5A006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0"/>
  </w:num>
  <w:num w:numId="4">
    <w:abstractNumId w:val="2"/>
  </w:num>
  <w:num w:numId="5">
    <w:abstractNumId w:val="9"/>
  </w:num>
  <w:num w:numId="6">
    <w:abstractNumId w:val="11"/>
  </w:num>
  <w:num w:numId="7">
    <w:abstractNumId w:val="7"/>
  </w:num>
  <w:num w:numId="8">
    <w:abstractNumId w:val="13"/>
  </w:num>
  <w:num w:numId="9">
    <w:abstractNumId w:val="5"/>
  </w:num>
  <w:num w:numId="10">
    <w:abstractNumId w:val="8"/>
  </w:num>
  <w:num w:numId="11">
    <w:abstractNumId w:val="14"/>
  </w:num>
  <w:num w:numId="12">
    <w:abstractNumId w:val="6"/>
  </w:num>
  <w:num w:numId="13">
    <w:abstractNumId w:val="4"/>
  </w:num>
  <w:num w:numId="14">
    <w:abstractNumId w:val="0"/>
  </w:num>
  <w:num w:numId="15">
    <w:abstractNumId w:val="12"/>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B1E"/>
    <w:rsid w:val="00001885"/>
    <w:rsid w:val="000071F2"/>
    <w:rsid w:val="00026E6B"/>
    <w:rsid w:val="00032733"/>
    <w:rsid w:val="00035760"/>
    <w:rsid w:val="00046477"/>
    <w:rsid w:val="00060CF4"/>
    <w:rsid w:val="00062193"/>
    <w:rsid w:val="00062210"/>
    <w:rsid w:val="00076950"/>
    <w:rsid w:val="00087780"/>
    <w:rsid w:val="000920FD"/>
    <w:rsid w:val="00092886"/>
    <w:rsid w:val="00096A4F"/>
    <w:rsid w:val="000A6429"/>
    <w:rsid w:val="000C3B70"/>
    <w:rsid w:val="000C49D8"/>
    <w:rsid w:val="000C6C81"/>
    <w:rsid w:val="000D181F"/>
    <w:rsid w:val="000E07C0"/>
    <w:rsid w:val="00102E41"/>
    <w:rsid w:val="00104058"/>
    <w:rsid w:val="001050A2"/>
    <w:rsid w:val="00105247"/>
    <w:rsid w:val="0010625F"/>
    <w:rsid w:val="001338FD"/>
    <w:rsid w:val="001525EB"/>
    <w:rsid w:val="00155815"/>
    <w:rsid w:val="00174A25"/>
    <w:rsid w:val="0017596B"/>
    <w:rsid w:val="001930ED"/>
    <w:rsid w:val="00193F6B"/>
    <w:rsid w:val="001A32E6"/>
    <w:rsid w:val="001B4515"/>
    <w:rsid w:val="001C71DE"/>
    <w:rsid w:val="001E0B29"/>
    <w:rsid w:val="001E1171"/>
    <w:rsid w:val="001E3966"/>
    <w:rsid w:val="001F0315"/>
    <w:rsid w:val="002054E6"/>
    <w:rsid w:val="0022310C"/>
    <w:rsid w:val="0022724B"/>
    <w:rsid w:val="00232D01"/>
    <w:rsid w:val="002335E7"/>
    <w:rsid w:val="00255E3D"/>
    <w:rsid w:val="00260C67"/>
    <w:rsid w:val="00261C9B"/>
    <w:rsid w:val="00272370"/>
    <w:rsid w:val="00284351"/>
    <w:rsid w:val="002860AB"/>
    <w:rsid w:val="002874A9"/>
    <w:rsid w:val="0029422C"/>
    <w:rsid w:val="00294EA3"/>
    <w:rsid w:val="002C16F1"/>
    <w:rsid w:val="002D5A25"/>
    <w:rsid w:val="002E5947"/>
    <w:rsid w:val="002F0151"/>
    <w:rsid w:val="002F4A14"/>
    <w:rsid w:val="00304475"/>
    <w:rsid w:val="00305007"/>
    <w:rsid w:val="00343F19"/>
    <w:rsid w:val="00345C8F"/>
    <w:rsid w:val="003470B8"/>
    <w:rsid w:val="0035095A"/>
    <w:rsid w:val="00352899"/>
    <w:rsid w:val="003541B3"/>
    <w:rsid w:val="00355D0F"/>
    <w:rsid w:val="00362383"/>
    <w:rsid w:val="003725AA"/>
    <w:rsid w:val="00372DFB"/>
    <w:rsid w:val="00373498"/>
    <w:rsid w:val="00382F97"/>
    <w:rsid w:val="0038667C"/>
    <w:rsid w:val="0038739A"/>
    <w:rsid w:val="003A3117"/>
    <w:rsid w:val="003A40E5"/>
    <w:rsid w:val="003A77C9"/>
    <w:rsid w:val="003C0862"/>
    <w:rsid w:val="003C0C8C"/>
    <w:rsid w:val="003C4350"/>
    <w:rsid w:val="003F7331"/>
    <w:rsid w:val="0040103D"/>
    <w:rsid w:val="00405A20"/>
    <w:rsid w:val="00427C5F"/>
    <w:rsid w:val="004331E8"/>
    <w:rsid w:val="0045029D"/>
    <w:rsid w:val="004548DF"/>
    <w:rsid w:val="00460140"/>
    <w:rsid w:val="004637E4"/>
    <w:rsid w:val="00465B79"/>
    <w:rsid w:val="00465CBD"/>
    <w:rsid w:val="004703B3"/>
    <w:rsid w:val="00481810"/>
    <w:rsid w:val="00482193"/>
    <w:rsid w:val="004C07FF"/>
    <w:rsid w:val="004C1D43"/>
    <w:rsid w:val="004C285B"/>
    <w:rsid w:val="004D074F"/>
    <w:rsid w:val="004D3FDF"/>
    <w:rsid w:val="004D4F5B"/>
    <w:rsid w:val="004D5FAD"/>
    <w:rsid w:val="004F2517"/>
    <w:rsid w:val="004F5C8E"/>
    <w:rsid w:val="005035DA"/>
    <w:rsid w:val="00511C9B"/>
    <w:rsid w:val="005215F7"/>
    <w:rsid w:val="005242AC"/>
    <w:rsid w:val="00544591"/>
    <w:rsid w:val="00547E7A"/>
    <w:rsid w:val="005539E2"/>
    <w:rsid w:val="00553D58"/>
    <w:rsid w:val="00553DE1"/>
    <w:rsid w:val="00563F39"/>
    <w:rsid w:val="005642CA"/>
    <w:rsid w:val="00584E81"/>
    <w:rsid w:val="005964C8"/>
    <w:rsid w:val="005970C8"/>
    <w:rsid w:val="005D5884"/>
    <w:rsid w:val="005D58F7"/>
    <w:rsid w:val="005D724C"/>
    <w:rsid w:val="005E469E"/>
    <w:rsid w:val="005E6079"/>
    <w:rsid w:val="005E7036"/>
    <w:rsid w:val="005F12A0"/>
    <w:rsid w:val="005F377A"/>
    <w:rsid w:val="00604A1B"/>
    <w:rsid w:val="00606D64"/>
    <w:rsid w:val="00612400"/>
    <w:rsid w:val="0061605E"/>
    <w:rsid w:val="00632B05"/>
    <w:rsid w:val="00635D71"/>
    <w:rsid w:val="00643317"/>
    <w:rsid w:val="00643F78"/>
    <w:rsid w:val="00644D32"/>
    <w:rsid w:val="00656E75"/>
    <w:rsid w:val="00663EA3"/>
    <w:rsid w:val="006710DD"/>
    <w:rsid w:val="0068242F"/>
    <w:rsid w:val="006A4C13"/>
    <w:rsid w:val="006A724A"/>
    <w:rsid w:val="006B0743"/>
    <w:rsid w:val="006D058B"/>
    <w:rsid w:val="006D1A1E"/>
    <w:rsid w:val="006F4011"/>
    <w:rsid w:val="006F4BFA"/>
    <w:rsid w:val="00724A4F"/>
    <w:rsid w:val="00725289"/>
    <w:rsid w:val="00726F5F"/>
    <w:rsid w:val="00730DFD"/>
    <w:rsid w:val="00737E15"/>
    <w:rsid w:val="007511CE"/>
    <w:rsid w:val="00751740"/>
    <w:rsid w:val="0077581D"/>
    <w:rsid w:val="00781A61"/>
    <w:rsid w:val="00790B1E"/>
    <w:rsid w:val="007978B5"/>
    <w:rsid w:val="007B0F5C"/>
    <w:rsid w:val="007B1C3B"/>
    <w:rsid w:val="007C6AB8"/>
    <w:rsid w:val="007D1436"/>
    <w:rsid w:val="007F1BF8"/>
    <w:rsid w:val="007F32EA"/>
    <w:rsid w:val="007F522F"/>
    <w:rsid w:val="00811D8D"/>
    <w:rsid w:val="008154CE"/>
    <w:rsid w:val="008209A5"/>
    <w:rsid w:val="008423A6"/>
    <w:rsid w:val="00856853"/>
    <w:rsid w:val="00860935"/>
    <w:rsid w:val="008652C2"/>
    <w:rsid w:val="00876632"/>
    <w:rsid w:val="00880238"/>
    <w:rsid w:val="00883342"/>
    <w:rsid w:val="00885375"/>
    <w:rsid w:val="008A08AF"/>
    <w:rsid w:val="008A26C5"/>
    <w:rsid w:val="008D6BA5"/>
    <w:rsid w:val="008E2D49"/>
    <w:rsid w:val="008F40BC"/>
    <w:rsid w:val="00915509"/>
    <w:rsid w:val="00917DE1"/>
    <w:rsid w:val="009267D9"/>
    <w:rsid w:val="0093064D"/>
    <w:rsid w:val="009311F1"/>
    <w:rsid w:val="00936497"/>
    <w:rsid w:val="00945A04"/>
    <w:rsid w:val="009527AB"/>
    <w:rsid w:val="009550D0"/>
    <w:rsid w:val="00956462"/>
    <w:rsid w:val="00975407"/>
    <w:rsid w:val="009757EF"/>
    <w:rsid w:val="009845B0"/>
    <w:rsid w:val="009A07FA"/>
    <w:rsid w:val="009A5AEA"/>
    <w:rsid w:val="009D5270"/>
    <w:rsid w:val="009E039A"/>
    <w:rsid w:val="009E1AC1"/>
    <w:rsid w:val="009E2E8C"/>
    <w:rsid w:val="009F330B"/>
    <w:rsid w:val="009F7981"/>
    <w:rsid w:val="00A045C1"/>
    <w:rsid w:val="00A12C8B"/>
    <w:rsid w:val="00A15649"/>
    <w:rsid w:val="00A2318E"/>
    <w:rsid w:val="00A601D3"/>
    <w:rsid w:val="00A769C1"/>
    <w:rsid w:val="00A81F6E"/>
    <w:rsid w:val="00A9225F"/>
    <w:rsid w:val="00AA073B"/>
    <w:rsid w:val="00AA19D6"/>
    <w:rsid w:val="00AB1931"/>
    <w:rsid w:val="00AB7F3D"/>
    <w:rsid w:val="00AC6CD2"/>
    <w:rsid w:val="00AD0B80"/>
    <w:rsid w:val="00AD7495"/>
    <w:rsid w:val="00AE0D7F"/>
    <w:rsid w:val="00AE2AC3"/>
    <w:rsid w:val="00AE6069"/>
    <w:rsid w:val="00AE60BB"/>
    <w:rsid w:val="00AE6F91"/>
    <w:rsid w:val="00AF1FD4"/>
    <w:rsid w:val="00AF4837"/>
    <w:rsid w:val="00AF7C4E"/>
    <w:rsid w:val="00B025E7"/>
    <w:rsid w:val="00B06D27"/>
    <w:rsid w:val="00B20119"/>
    <w:rsid w:val="00B3278D"/>
    <w:rsid w:val="00B413FE"/>
    <w:rsid w:val="00B41627"/>
    <w:rsid w:val="00B53EA3"/>
    <w:rsid w:val="00B66847"/>
    <w:rsid w:val="00B80D23"/>
    <w:rsid w:val="00B83CEB"/>
    <w:rsid w:val="00B95537"/>
    <w:rsid w:val="00BB134A"/>
    <w:rsid w:val="00BC30A1"/>
    <w:rsid w:val="00BC3A66"/>
    <w:rsid w:val="00BC77D3"/>
    <w:rsid w:val="00BD22DE"/>
    <w:rsid w:val="00BD37E9"/>
    <w:rsid w:val="00BE3061"/>
    <w:rsid w:val="00BF0054"/>
    <w:rsid w:val="00BF4ED5"/>
    <w:rsid w:val="00BF5C81"/>
    <w:rsid w:val="00C13462"/>
    <w:rsid w:val="00C14ED4"/>
    <w:rsid w:val="00C35723"/>
    <w:rsid w:val="00C60805"/>
    <w:rsid w:val="00C6328E"/>
    <w:rsid w:val="00C70D8A"/>
    <w:rsid w:val="00C765FD"/>
    <w:rsid w:val="00C9401E"/>
    <w:rsid w:val="00C94F7F"/>
    <w:rsid w:val="00C97C7C"/>
    <w:rsid w:val="00CA72FC"/>
    <w:rsid w:val="00CA7C67"/>
    <w:rsid w:val="00CB5B1C"/>
    <w:rsid w:val="00CB6D07"/>
    <w:rsid w:val="00CC195D"/>
    <w:rsid w:val="00CC79F2"/>
    <w:rsid w:val="00CD5E04"/>
    <w:rsid w:val="00CD6CC9"/>
    <w:rsid w:val="00CF1B4E"/>
    <w:rsid w:val="00D142E0"/>
    <w:rsid w:val="00D15C49"/>
    <w:rsid w:val="00D254DE"/>
    <w:rsid w:val="00D32C1A"/>
    <w:rsid w:val="00D466AE"/>
    <w:rsid w:val="00D557CE"/>
    <w:rsid w:val="00D56411"/>
    <w:rsid w:val="00D574C2"/>
    <w:rsid w:val="00D91BFF"/>
    <w:rsid w:val="00DA4635"/>
    <w:rsid w:val="00DB4E96"/>
    <w:rsid w:val="00DB4EF3"/>
    <w:rsid w:val="00DB7A98"/>
    <w:rsid w:val="00DC218A"/>
    <w:rsid w:val="00DC3CE9"/>
    <w:rsid w:val="00DD45A4"/>
    <w:rsid w:val="00DE42DE"/>
    <w:rsid w:val="00DF0790"/>
    <w:rsid w:val="00DF4D51"/>
    <w:rsid w:val="00E027DB"/>
    <w:rsid w:val="00E1463D"/>
    <w:rsid w:val="00E15A16"/>
    <w:rsid w:val="00E17C91"/>
    <w:rsid w:val="00E23ED6"/>
    <w:rsid w:val="00E34948"/>
    <w:rsid w:val="00E3724B"/>
    <w:rsid w:val="00E57909"/>
    <w:rsid w:val="00E77E0C"/>
    <w:rsid w:val="00E861E6"/>
    <w:rsid w:val="00EA2C23"/>
    <w:rsid w:val="00EB3ED8"/>
    <w:rsid w:val="00EB53F3"/>
    <w:rsid w:val="00EB5A28"/>
    <w:rsid w:val="00EC6BA4"/>
    <w:rsid w:val="00EE24B4"/>
    <w:rsid w:val="00EF0896"/>
    <w:rsid w:val="00EF2FEA"/>
    <w:rsid w:val="00EF4374"/>
    <w:rsid w:val="00EF6C12"/>
    <w:rsid w:val="00F00BE9"/>
    <w:rsid w:val="00F0264B"/>
    <w:rsid w:val="00F132A0"/>
    <w:rsid w:val="00F1348E"/>
    <w:rsid w:val="00F14CFB"/>
    <w:rsid w:val="00F348FE"/>
    <w:rsid w:val="00F36C8F"/>
    <w:rsid w:val="00F40768"/>
    <w:rsid w:val="00F41459"/>
    <w:rsid w:val="00F4760E"/>
    <w:rsid w:val="00F47FDE"/>
    <w:rsid w:val="00F6572F"/>
    <w:rsid w:val="00F97136"/>
    <w:rsid w:val="00F97A2E"/>
    <w:rsid w:val="00FA14A0"/>
    <w:rsid w:val="00FA2A18"/>
    <w:rsid w:val="00FA48EE"/>
    <w:rsid w:val="00FB2A08"/>
    <w:rsid w:val="00FC608D"/>
    <w:rsid w:val="00FC62EF"/>
    <w:rsid w:val="00FD4317"/>
    <w:rsid w:val="00FD63A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DDCFE"/>
  <w15:docId w15:val="{6610FB6A-378A-4679-BFEA-9C14F8869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1459"/>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F41459"/>
    <w:pPr>
      <w:keepNext/>
      <w:outlineLvl w:val="0"/>
    </w:pPr>
    <w:rPr>
      <w:rFonts w:ascii="Comic Sans MS" w:hAnsi="Comic Sans MS"/>
      <w:b/>
      <w:bCs/>
      <w:color w:val="3366FF"/>
      <w:sz w:val="24"/>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41459"/>
    <w:rPr>
      <w:rFonts w:ascii="Comic Sans MS" w:eastAsia="Times New Roman" w:hAnsi="Comic Sans MS" w:cs="Times New Roman"/>
      <w:b/>
      <w:bCs/>
      <w:color w:val="3366FF"/>
      <w:sz w:val="24"/>
      <w:szCs w:val="20"/>
      <w:u w:val="single"/>
      <w:lang w:val="es-ES_tradnl" w:eastAsia="es-ES"/>
    </w:rPr>
  </w:style>
  <w:style w:type="paragraph" w:styleId="Textoindependiente">
    <w:name w:val="Body Text"/>
    <w:basedOn w:val="Normal"/>
    <w:link w:val="TextoindependienteCar"/>
    <w:unhideWhenUsed/>
    <w:rsid w:val="00F41459"/>
    <w:rPr>
      <w:rFonts w:ascii="Comic Sans MS" w:hAnsi="Comic Sans MS"/>
      <w:sz w:val="24"/>
      <w:lang w:val="es-ES_tradnl"/>
    </w:rPr>
  </w:style>
  <w:style w:type="character" w:customStyle="1" w:styleId="TextoindependienteCar">
    <w:name w:val="Texto independiente Car"/>
    <w:basedOn w:val="Fuentedeprrafopredeter"/>
    <w:link w:val="Textoindependiente"/>
    <w:rsid w:val="00F41459"/>
    <w:rPr>
      <w:rFonts w:ascii="Comic Sans MS" w:eastAsia="Times New Roman" w:hAnsi="Comic Sans MS" w:cs="Times New Roman"/>
      <w:sz w:val="24"/>
      <w:szCs w:val="20"/>
      <w:lang w:val="es-ES_tradnl" w:eastAsia="es-ES"/>
    </w:rPr>
  </w:style>
  <w:style w:type="paragraph" w:customStyle="1" w:styleId="Textbody">
    <w:name w:val="Text body"/>
    <w:basedOn w:val="Normal"/>
    <w:rsid w:val="00F41459"/>
    <w:pPr>
      <w:suppressAutoHyphens/>
      <w:autoSpaceDN w:val="0"/>
      <w:ind w:left="101"/>
    </w:pPr>
    <w:rPr>
      <w:rFonts w:ascii="Arial" w:eastAsia="Arial" w:hAnsi="Arial" w:cs="F"/>
      <w:kern w:val="3"/>
      <w:sz w:val="16"/>
      <w:szCs w:val="16"/>
      <w:lang w:val="en-US" w:eastAsia="en-US"/>
    </w:rPr>
  </w:style>
  <w:style w:type="paragraph" w:styleId="Textodeglobo">
    <w:name w:val="Balloon Text"/>
    <w:basedOn w:val="Normal"/>
    <w:link w:val="TextodegloboCar"/>
    <w:uiPriority w:val="99"/>
    <w:semiHidden/>
    <w:unhideWhenUsed/>
    <w:rsid w:val="00C9401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9401E"/>
    <w:rPr>
      <w:rFonts w:ascii="Segoe UI" w:eastAsia="Times New Roman" w:hAnsi="Segoe UI" w:cs="Segoe UI"/>
      <w:sz w:val="18"/>
      <w:szCs w:val="18"/>
      <w:lang w:eastAsia="es-ES"/>
    </w:rPr>
  </w:style>
  <w:style w:type="paragraph" w:styleId="Prrafodelista">
    <w:name w:val="List Paragraph"/>
    <w:basedOn w:val="Normal"/>
    <w:uiPriority w:val="34"/>
    <w:qFormat/>
    <w:rsid w:val="00304475"/>
    <w:pPr>
      <w:ind w:left="720"/>
      <w:contextualSpacing/>
    </w:pPr>
  </w:style>
  <w:style w:type="paragraph" w:customStyle="1" w:styleId="Default">
    <w:name w:val="Default"/>
    <w:rsid w:val="00294EA3"/>
    <w:pPr>
      <w:autoSpaceDE w:val="0"/>
      <w:autoSpaceDN w:val="0"/>
      <w:adjustRightInd w:val="0"/>
      <w:spacing w:after="0" w:line="240" w:lineRule="auto"/>
    </w:pPr>
    <w:rPr>
      <w:rFonts w:ascii="Calibri" w:hAnsi="Calibri" w:cs="Calibri"/>
      <w:color w:val="000000"/>
      <w:sz w:val="24"/>
      <w:szCs w:val="24"/>
    </w:rPr>
  </w:style>
  <w:style w:type="paragraph" w:styleId="Encabezado">
    <w:name w:val="header"/>
    <w:basedOn w:val="Normal"/>
    <w:link w:val="EncabezadoCar"/>
    <w:uiPriority w:val="99"/>
    <w:unhideWhenUsed/>
    <w:rsid w:val="003C0862"/>
    <w:pPr>
      <w:tabs>
        <w:tab w:val="center" w:pos="4252"/>
        <w:tab w:val="right" w:pos="8504"/>
      </w:tabs>
    </w:pPr>
  </w:style>
  <w:style w:type="character" w:customStyle="1" w:styleId="EncabezadoCar">
    <w:name w:val="Encabezado Car"/>
    <w:basedOn w:val="Fuentedeprrafopredeter"/>
    <w:link w:val="Encabezado"/>
    <w:uiPriority w:val="99"/>
    <w:rsid w:val="003C0862"/>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unhideWhenUsed/>
    <w:rsid w:val="003C0862"/>
    <w:pPr>
      <w:tabs>
        <w:tab w:val="center" w:pos="4252"/>
        <w:tab w:val="right" w:pos="8504"/>
      </w:tabs>
    </w:pPr>
  </w:style>
  <w:style w:type="character" w:customStyle="1" w:styleId="PiedepginaCar">
    <w:name w:val="Pie de página Car"/>
    <w:basedOn w:val="Fuentedeprrafopredeter"/>
    <w:link w:val="Piedepgina"/>
    <w:uiPriority w:val="99"/>
    <w:rsid w:val="003C0862"/>
    <w:rPr>
      <w:rFonts w:ascii="Times New Roman" w:eastAsia="Times New Roman" w:hAnsi="Times New Roman"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24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62A5C-DC5B-4F0A-A42A-04D0F727C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858</TotalTime>
  <Pages>5</Pages>
  <Words>1674</Words>
  <Characters>9210</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ALLIANZ_2056</dc:creator>
  <cp:keywords/>
  <dc:description/>
  <cp:lastModifiedBy>GESTORIA CASAS</cp:lastModifiedBy>
  <cp:revision>226</cp:revision>
  <cp:lastPrinted>2023-10-05T09:41:00Z</cp:lastPrinted>
  <dcterms:created xsi:type="dcterms:W3CDTF">2023-03-02T18:08:00Z</dcterms:created>
  <dcterms:modified xsi:type="dcterms:W3CDTF">2023-11-30T09:48:00Z</dcterms:modified>
</cp:coreProperties>
</file>